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83F7" w14:textId="727D7D91" w:rsidR="00DD6116" w:rsidRPr="006A0B06" w:rsidRDefault="006A0B06" w:rsidP="006A0B06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6A0B06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1B968E9" wp14:editId="36B00B22">
            <wp:simplePos x="0" y="0"/>
            <wp:positionH relativeFrom="column">
              <wp:posOffset>4886325</wp:posOffset>
            </wp:positionH>
            <wp:positionV relativeFrom="page">
              <wp:posOffset>257175</wp:posOffset>
            </wp:positionV>
            <wp:extent cx="1602105" cy="643890"/>
            <wp:effectExtent l="0" t="0" r="0" b="3810"/>
            <wp:wrapTight wrapText="bothSides">
              <wp:wrapPolygon edited="0">
                <wp:start x="13356" y="0"/>
                <wp:lineTo x="0" y="10225"/>
                <wp:lineTo x="0" y="19172"/>
                <wp:lineTo x="8732" y="21089"/>
                <wp:lineTo x="10273" y="21089"/>
                <wp:lineTo x="21317" y="20450"/>
                <wp:lineTo x="21317" y="0"/>
                <wp:lineTo x="1335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7" t="20864" r="9473" b="18879"/>
                    <a:stretch/>
                  </pic:blipFill>
                  <pic:spPr bwMode="auto">
                    <a:xfrm>
                      <a:off x="0" y="0"/>
                      <a:ext cx="160210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B06">
        <w:rPr>
          <w:rFonts w:ascii="Arial" w:hAnsi="Arial" w:cs="Arial"/>
          <w:sz w:val="36"/>
          <w:szCs w:val="36"/>
        </w:rPr>
        <w:t xml:space="preserve">Scheduled </w:t>
      </w:r>
      <w:r w:rsidR="00161C7C">
        <w:rPr>
          <w:rFonts w:ascii="Arial" w:hAnsi="Arial" w:cs="Arial"/>
          <w:sz w:val="36"/>
          <w:szCs w:val="36"/>
        </w:rPr>
        <w:t xml:space="preserve">Monthly </w:t>
      </w:r>
      <w:r w:rsidRPr="006A0B06">
        <w:rPr>
          <w:rFonts w:ascii="Arial" w:hAnsi="Arial" w:cs="Arial"/>
          <w:sz w:val="36"/>
          <w:szCs w:val="36"/>
        </w:rPr>
        <w:t>Payments</w:t>
      </w:r>
    </w:p>
    <w:p w14:paraId="2B83AE30" w14:textId="7C7BCAF6" w:rsidR="006A0B06" w:rsidRDefault="006A0B06" w:rsidP="006A0B06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6A0B06">
        <w:rPr>
          <w:rFonts w:ascii="Arial" w:hAnsi="Arial" w:cs="Arial"/>
          <w:sz w:val="36"/>
          <w:szCs w:val="36"/>
        </w:rPr>
        <w:t>Frequently Asked Questions</w:t>
      </w:r>
    </w:p>
    <w:p w14:paraId="7D56652C" w14:textId="52A3A1C3" w:rsidR="006A0B06" w:rsidRDefault="00EA11F0" w:rsidP="006A0B06">
      <w:pPr>
        <w:pStyle w:val="NoSpacing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</w:t>
      </w:r>
    </w:p>
    <w:p w14:paraId="0A885452" w14:textId="77777777" w:rsidR="00EA11F0" w:rsidRDefault="00EA11F0" w:rsidP="006A0B06">
      <w:pPr>
        <w:pStyle w:val="NoSpacing"/>
        <w:rPr>
          <w:rFonts w:ascii="Arial" w:hAnsi="Arial" w:cs="Arial"/>
          <w:sz w:val="36"/>
          <w:szCs w:val="36"/>
        </w:rPr>
      </w:pPr>
    </w:p>
    <w:p w14:paraId="66F241AB" w14:textId="77777777" w:rsidR="00EA11F0" w:rsidRDefault="00EA11F0" w:rsidP="006A0B0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21FA128" w14:textId="28C9F615" w:rsidR="00DD4F9D" w:rsidRPr="00347D53" w:rsidRDefault="00DD4F9D" w:rsidP="006A0B0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47D53">
        <w:rPr>
          <w:rFonts w:ascii="Arial" w:hAnsi="Arial" w:cs="Arial"/>
          <w:b/>
          <w:bCs/>
          <w:sz w:val="24"/>
          <w:szCs w:val="24"/>
        </w:rPr>
        <w:t>Below is an example schedule: -</w:t>
      </w:r>
    </w:p>
    <w:p w14:paraId="436FAB3B" w14:textId="7F335CE1" w:rsidR="00DD4F9D" w:rsidRDefault="00DD4F9D" w:rsidP="006A0B06">
      <w:pPr>
        <w:pStyle w:val="NoSpacing"/>
        <w:rPr>
          <w:rFonts w:ascii="Arial" w:hAnsi="Arial" w:cs="Arial"/>
          <w:sz w:val="24"/>
          <w:szCs w:val="24"/>
        </w:rPr>
      </w:pPr>
    </w:p>
    <w:p w14:paraId="20DD999E" w14:textId="01D01475" w:rsidR="00DD4F9D" w:rsidRDefault="00DD4F9D" w:rsidP="006A0B06">
      <w:pPr>
        <w:pStyle w:val="NoSpacing"/>
        <w:rPr>
          <w:rFonts w:ascii="Arial" w:hAnsi="Arial" w:cs="Arial"/>
          <w:sz w:val="24"/>
          <w:szCs w:val="24"/>
        </w:rPr>
      </w:pPr>
    </w:p>
    <w:p w14:paraId="6CA5C366" w14:textId="26AD7258" w:rsidR="00DD4F9D" w:rsidRDefault="00347D53" w:rsidP="006A0B06">
      <w:pPr>
        <w:pStyle w:val="NoSpacing"/>
        <w:rPr>
          <w:rFonts w:ascii="Arial" w:hAnsi="Arial" w:cs="Arial"/>
          <w:sz w:val="24"/>
          <w:szCs w:val="24"/>
        </w:rPr>
      </w:pPr>
      <w:r w:rsidRPr="00DD4F9D">
        <w:rPr>
          <w:rFonts w:ascii="Arial" w:hAnsi="Arial" w:cs="Arial"/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2594B14" wp14:editId="230F55C6">
                <wp:simplePos x="0" y="0"/>
                <wp:positionH relativeFrom="margin">
                  <wp:posOffset>466725</wp:posOffset>
                </wp:positionH>
                <wp:positionV relativeFrom="paragraph">
                  <wp:posOffset>9525</wp:posOffset>
                </wp:positionV>
                <wp:extent cx="1838325" cy="762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36DD4" w14:textId="3AB3A975" w:rsidR="00DD4F9D" w:rsidRPr="00DD4F9D" w:rsidRDefault="00DD4F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D4F9D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Fees are paid up to the end of this month, along with any backdated amounts or adjustments due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94B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75pt;margin-top:.75pt;width:144.75pt;height:60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">
                <v:textbox>
                  <w:txbxContent>
                    <w:p w14:paraId="6AB36DD4" w14:textId="3AB3A975" w:rsidR="00DD4F9D" w:rsidRPr="00DD4F9D" w:rsidRDefault="00DD4F9D">
                      <w:pPr>
                        <w:rPr>
                          <w:sz w:val="20"/>
                          <w:szCs w:val="20"/>
                        </w:rPr>
                      </w:pPr>
                      <w:r w:rsidRPr="00DD4F9D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Fees are paid up to the end of this month, along with any backdated amounts or adjustments due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E89DF1" w14:textId="7AD447C2" w:rsidR="00DD4F9D" w:rsidRDefault="00DD4F9D" w:rsidP="006A0B06">
      <w:pPr>
        <w:pStyle w:val="NoSpacing"/>
        <w:rPr>
          <w:rFonts w:ascii="Arial" w:hAnsi="Arial" w:cs="Arial"/>
          <w:sz w:val="24"/>
          <w:szCs w:val="24"/>
        </w:rPr>
      </w:pPr>
    </w:p>
    <w:p w14:paraId="5ADC5290" w14:textId="5F7B7C03" w:rsidR="00DD4F9D" w:rsidRPr="00DD4F9D" w:rsidRDefault="00DD4F9D" w:rsidP="006A0B06">
      <w:pPr>
        <w:pStyle w:val="NoSpacing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.</w:t>
      </w:r>
    </w:p>
    <w:p w14:paraId="6830D0B3" w14:textId="2100D498" w:rsidR="006A0B06" w:rsidRDefault="00881DB8" w:rsidP="006A0B06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ADD00B" wp14:editId="0148D4AD">
                <wp:simplePos x="0" y="0"/>
                <wp:positionH relativeFrom="column">
                  <wp:posOffset>400049</wp:posOffset>
                </wp:positionH>
                <wp:positionV relativeFrom="paragraph">
                  <wp:posOffset>398145</wp:posOffset>
                </wp:positionV>
                <wp:extent cx="2333625" cy="1057275"/>
                <wp:effectExtent l="38100" t="0" r="28575" b="66675"/>
                <wp:wrapNone/>
                <wp:docPr id="9981973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5" cy="1057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F40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1.5pt;margin-top:31.35pt;width:183.75pt;height:83.25pt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" strokecolor="#156082 [3204]" strokeweight="1.5pt">
                <v:stroke endarrow="block" joinstyle="miter"/>
              </v:shape>
            </w:pict>
          </mc:Fallback>
        </mc:AlternateContent>
      </w:r>
      <w:r w:rsidR="00347D53" w:rsidRPr="00DD4F9D">
        <w:rPr>
          <w:rFonts w:ascii="Arial" w:hAnsi="Arial" w:cs="Arial"/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022A95BA" wp14:editId="2B1F2DC9">
                <wp:simplePos x="0" y="0"/>
                <wp:positionH relativeFrom="margin">
                  <wp:align>right</wp:align>
                </wp:positionH>
                <wp:positionV relativeFrom="paragraph">
                  <wp:posOffset>3788410</wp:posOffset>
                </wp:positionV>
                <wp:extent cx="6753225" cy="1076325"/>
                <wp:effectExtent l="0" t="0" r="9525" b="9525"/>
                <wp:wrapSquare wrapText="bothSides"/>
                <wp:docPr id="714700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24181" w14:textId="30C77E6D" w:rsidR="00347D53" w:rsidRPr="00DD4F9D" w:rsidRDefault="00347D53" w:rsidP="00347D53">
                            <w:pPr>
                              <w:pStyle w:val="NoSpacing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</w:rPr>
                              <w:t>Use this area to note any queries / amendments or discrepancies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A95BA" id="_x0000_s1027" type="#_x0000_t202" style="position:absolute;margin-left:480.55pt;margin-top:298.3pt;width:531.75pt;height:84.75pt;z-index:25165825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" stroked="f">
                <v:textbox>
                  <w:txbxContent>
                    <w:p w14:paraId="0D624181" w14:textId="30C77E6D" w:rsidR="00347D53" w:rsidRPr="00DD4F9D" w:rsidRDefault="00347D53" w:rsidP="00347D53">
                      <w:pPr>
                        <w:pStyle w:val="NoSpacing"/>
                        <w:rPr>
                          <w:rFonts w:ascii="Arial" w:hAnsi="Arial" w:cs="Arial"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</w:rPr>
                        <w:t>Use this area to note any queries / amendments or discrepancies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7D53" w:rsidRPr="00DD4F9D">
        <w:rPr>
          <w:rFonts w:ascii="Arial" w:hAnsi="Arial" w:cs="Arial"/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0CEDC21B" wp14:editId="3F9B70E4">
                <wp:simplePos x="0" y="0"/>
                <wp:positionH relativeFrom="margin">
                  <wp:posOffset>-133350</wp:posOffset>
                </wp:positionH>
                <wp:positionV relativeFrom="paragraph">
                  <wp:posOffset>2693670</wp:posOffset>
                </wp:positionV>
                <wp:extent cx="5410200" cy="257175"/>
                <wp:effectExtent l="0" t="0" r="0" b="9525"/>
                <wp:wrapSquare wrapText="bothSides"/>
                <wp:docPr id="1018602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8F9D4" w14:textId="7F50EA19" w:rsidR="00347D53" w:rsidRPr="00347D53" w:rsidRDefault="00347D53" w:rsidP="00347D53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  <w:t>Provider Signature                Position/Job Title                         dd mm 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DC21B" id="_x0000_s1028" type="#_x0000_t202" style="position:absolute;margin-left:-10.5pt;margin-top:212.1pt;width:426pt;height:20.2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" stroked="f">
                <v:textbox>
                  <w:txbxContent>
                    <w:p w14:paraId="0198F9D4" w14:textId="7F50EA19" w:rsidR="00347D53" w:rsidRPr="00347D53" w:rsidRDefault="00347D53" w:rsidP="00347D53">
                      <w:pPr>
                        <w:pStyle w:val="NoSpacing"/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  <w:t>Provider Signature                Position/Job Title                         dd mm yy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7D53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36B33E2" wp14:editId="1D585E65">
                <wp:simplePos x="0" y="0"/>
                <wp:positionH relativeFrom="column">
                  <wp:posOffset>1514475</wp:posOffset>
                </wp:positionH>
                <wp:positionV relativeFrom="paragraph">
                  <wp:posOffset>150494</wp:posOffset>
                </wp:positionV>
                <wp:extent cx="228600" cy="219075"/>
                <wp:effectExtent l="0" t="0" r="76200" b="47625"/>
                <wp:wrapNone/>
                <wp:docPr id="6635628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687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9.25pt;margin-top:11.85pt;width:18pt;height:17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" strokecolor="#156082 [3204]" strokeweight="1.5pt">
                <v:stroke endarrow="block" joinstyle="miter"/>
              </v:shape>
            </w:pict>
          </mc:Fallback>
        </mc:AlternateContent>
      </w:r>
      <w:r w:rsidR="00347D53" w:rsidRPr="00DD4F9D">
        <w:rPr>
          <w:rFonts w:ascii="Arial" w:hAnsi="Arial" w:cs="Arial"/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822B6B0" wp14:editId="038DB9BA">
                <wp:simplePos x="0" y="0"/>
                <wp:positionH relativeFrom="column">
                  <wp:posOffset>2762250</wp:posOffset>
                </wp:positionH>
                <wp:positionV relativeFrom="paragraph">
                  <wp:posOffset>127635</wp:posOffset>
                </wp:positionV>
                <wp:extent cx="2609850" cy="400050"/>
                <wp:effectExtent l="0" t="0" r="19050" b="19050"/>
                <wp:wrapSquare wrapText="bothSides"/>
                <wp:docPr id="12558116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F29AC" w14:textId="0BFC98B2" w:rsidR="00DD4F9D" w:rsidRPr="00DD4F9D" w:rsidRDefault="00DD4F9D" w:rsidP="00DD4F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Patient ID (NFK / GYW number) and the contract/agreement the payment relates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2B6B0" id="_x0000_s1029" type="#_x0000_t202" style="position:absolute;margin-left:217.5pt;margin-top:10.05pt;width:205.5pt;height:31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1kOEwIAACY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">
                <v:textbox>
                  <w:txbxContent>
                    <w:p w14:paraId="4D9F29AC" w14:textId="0BFC98B2" w:rsidR="00DD4F9D" w:rsidRPr="00DD4F9D" w:rsidRDefault="00DD4F9D" w:rsidP="00DD4F9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Patient ID (NFK / GYW number) and the contract/agreement the payment relates 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7D53" w:rsidRPr="00DD4F9D">
        <w:rPr>
          <w:rFonts w:ascii="Arial" w:hAnsi="Arial" w:cs="Arial"/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A0950D7" wp14:editId="378C5202">
                <wp:simplePos x="0" y="0"/>
                <wp:positionH relativeFrom="column">
                  <wp:posOffset>2705100</wp:posOffset>
                </wp:positionH>
                <wp:positionV relativeFrom="paragraph">
                  <wp:posOffset>680085</wp:posOffset>
                </wp:positionV>
                <wp:extent cx="3086100" cy="476250"/>
                <wp:effectExtent l="0" t="0" r="19050" b="19050"/>
                <wp:wrapSquare wrapText="bothSides"/>
                <wp:docPr id="1392673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01009" w14:textId="2030D2C4" w:rsidR="00DD4F9D" w:rsidRDefault="00DD4F9D" w:rsidP="00DD4F9D">
                            <w:pPr>
                              <w:pStyle w:val="NoSpacing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DD4F9D">
                              <w:rPr>
                                <w:rFonts w:ascii="Arial" w:hAnsi="Arial" w:cs="Arial"/>
                                <w:color w:val="0070C0"/>
                              </w:rPr>
                              <w:t>Period Start = date of first scheduled payment.</w:t>
                            </w:r>
                          </w:p>
                          <w:p w14:paraId="0E32F00A" w14:textId="4AFF2041" w:rsidR="00DD4F9D" w:rsidRPr="00DD4F9D" w:rsidRDefault="00DD4F9D" w:rsidP="00DD4F9D">
                            <w:pPr>
                              <w:pStyle w:val="NoSpacing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</w:rPr>
                              <w:t>Period End = end of month fees paid up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950D7" id="_x0000_s1030" type="#_x0000_t202" style="position:absolute;margin-left:213pt;margin-top:53.55pt;width:243pt;height:37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/ihFQIAACYEAAAOAAAAZHJzL2Uyb0RvYy54bWysk99v2yAQx98n7X9AvC92siRN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">
                <v:textbox>
                  <w:txbxContent>
                    <w:p w14:paraId="62501009" w14:textId="2030D2C4" w:rsidR="00DD4F9D" w:rsidRDefault="00DD4F9D" w:rsidP="00DD4F9D">
                      <w:pPr>
                        <w:pStyle w:val="NoSpacing"/>
                        <w:rPr>
                          <w:rFonts w:ascii="Arial" w:hAnsi="Arial" w:cs="Arial"/>
                          <w:color w:val="0070C0"/>
                        </w:rPr>
                      </w:pPr>
                      <w:r w:rsidRPr="00DD4F9D">
                        <w:rPr>
                          <w:rFonts w:ascii="Arial" w:hAnsi="Arial" w:cs="Arial"/>
                          <w:color w:val="0070C0"/>
                        </w:rPr>
                        <w:t>Period Start = date of first scheduled payment.</w:t>
                      </w:r>
                    </w:p>
                    <w:p w14:paraId="0E32F00A" w14:textId="4AFF2041" w:rsidR="00DD4F9D" w:rsidRPr="00DD4F9D" w:rsidRDefault="00DD4F9D" w:rsidP="00DD4F9D">
                      <w:pPr>
                        <w:pStyle w:val="NoSpacing"/>
                        <w:rPr>
                          <w:rFonts w:ascii="Arial" w:hAnsi="Arial" w:cs="Arial"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</w:rPr>
                        <w:t>Period End = end of month fees paid up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4F9D" w:rsidRPr="00DD4F9D">
        <w:rPr>
          <w:rFonts w:ascii="Arial" w:hAnsi="Arial" w:cs="Arial"/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F5EBB21" wp14:editId="5636FB5B">
                <wp:simplePos x="0" y="0"/>
                <wp:positionH relativeFrom="margin">
                  <wp:posOffset>4467225</wp:posOffset>
                </wp:positionH>
                <wp:positionV relativeFrom="paragraph">
                  <wp:posOffset>3141345</wp:posOffset>
                </wp:positionV>
                <wp:extent cx="2505075" cy="476250"/>
                <wp:effectExtent l="0" t="0" r="28575" b="19050"/>
                <wp:wrapSquare wrapText="bothSides"/>
                <wp:docPr id="1926255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3076D" w14:textId="0C40B02C" w:rsidR="00DD4F9D" w:rsidRPr="00DD4F9D" w:rsidRDefault="00DD4F9D" w:rsidP="00DD4F9D">
                            <w:pPr>
                              <w:pStyle w:val="NoSpacing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</w:rPr>
                              <w:t>Balance = payment amount per patient and total amount paid overall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EBB21" id="_x0000_s1031" type="#_x0000_t202" style="position:absolute;margin-left:351.75pt;margin-top:247.35pt;width:197.25pt;height:37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">
                <v:textbox>
                  <w:txbxContent>
                    <w:p w14:paraId="7973076D" w14:textId="0C40B02C" w:rsidR="00DD4F9D" w:rsidRPr="00DD4F9D" w:rsidRDefault="00DD4F9D" w:rsidP="00DD4F9D">
                      <w:pPr>
                        <w:pStyle w:val="NoSpacing"/>
                        <w:rPr>
                          <w:rFonts w:ascii="Arial" w:hAnsi="Arial" w:cs="Arial"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</w:rPr>
                        <w:t>Balance = payment amount per patient and total amount paid overall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4F9D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50B1287" wp14:editId="74E48463">
                <wp:simplePos x="0" y="0"/>
                <wp:positionH relativeFrom="margin">
                  <wp:align>right</wp:align>
                </wp:positionH>
                <wp:positionV relativeFrom="paragraph">
                  <wp:posOffset>2207895</wp:posOffset>
                </wp:positionV>
                <wp:extent cx="647700" cy="1028700"/>
                <wp:effectExtent l="0" t="38100" r="57150" b="19050"/>
                <wp:wrapNone/>
                <wp:docPr id="43762063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EB734" id="Straight Arrow Connector 1" o:spid="_x0000_s1026" type="#_x0000_t32" style="position:absolute;margin-left:-.2pt;margin-top:173.85pt;width:51pt;height:81pt;flip:y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" strokecolor="#156082 [3204]" strokeweight="1.5pt">
                <v:stroke endarrow="block" joinstyle="miter"/>
                <w10:wrap anchorx="margin"/>
              </v:shape>
            </w:pict>
          </mc:Fallback>
        </mc:AlternateContent>
      </w:r>
      <w:r w:rsidR="00DD4F9D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E23C06E" wp14:editId="65F57DF2">
                <wp:simplePos x="0" y="0"/>
                <wp:positionH relativeFrom="column">
                  <wp:posOffset>2047874</wp:posOffset>
                </wp:positionH>
                <wp:positionV relativeFrom="paragraph">
                  <wp:posOffset>984885</wp:posOffset>
                </wp:positionV>
                <wp:extent cx="714375" cy="342900"/>
                <wp:effectExtent l="38100" t="0" r="28575" b="57150"/>
                <wp:wrapNone/>
                <wp:docPr id="12072019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31287" id="Straight Arrow Connector 1" o:spid="_x0000_s1026" type="#_x0000_t32" style="position:absolute;margin-left:161.25pt;margin-top:77.55pt;width:56.25pt;height:27pt;flip:x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" strokecolor="#156082 [3204]" strokeweight="1.5pt">
                <v:stroke endarrow="block" joinstyle="miter"/>
              </v:shape>
            </w:pict>
          </mc:Fallback>
        </mc:AlternateContent>
      </w:r>
      <w:r w:rsidR="00DD4F9D">
        <w:rPr>
          <w:noProof/>
        </w:rPr>
        <w:drawing>
          <wp:anchor distT="0" distB="0" distL="114300" distR="114300" simplePos="0" relativeHeight="251658241" behindDoc="0" locked="0" layoutInCell="1" allowOverlap="1" wp14:anchorId="51BE7488" wp14:editId="11D408DE">
            <wp:simplePos x="0" y="0"/>
            <wp:positionH relativeFrom="margin">
              <wp:posOffset>-295275</wp:posOffset>
            </wp:positionH>
            <wp:positionV relativeFrom="paragraph">
              <wp:posOffset>257175</wp:posOffset>
            </wp:positionV>
            <wp:extent cx="7229475" cy="4695825"/>
            <wp:effectExtent l="0" t="0" r="9525" b="9525"/>
            <wp:wrapSquare wrapText="bothSides"/>
            <wp:docPr id="646341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34134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8" t="21102" r="12504" b="16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469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6D623" w14:textId="77777777" w:rsidR="00347D53" w:rsidRDefault="00347D53" w:rsidP="006A0B06">
      <w:pPr>
        <w:pStyle w:val="NoSpacing"/>
        <w:rPr>
          <w:rFonts w:ascii="Arial" w:hAnsi="Arial" w:cs="Arial"/>
          <w:sz w:val="24"/>
          <w:szCs w:val="24"/>
        </w:rPr>
      </w:pPr>
    </w:p>
    <w:p w14:paraId="5DC340E6" w14:textId="3AE5622D" w:rsidR="00347D53" w:rsidRDefault="00347D53" w:rsidP="00062A3E">
      <w:pPr>
        <w:pStyle w:val="NoSpacing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Care Product column indicates the type of package the payment relates to (eg Funded Nursing Care, Nursing Care, 1:1 Care)</w:t>
      </w:r>
    </w:p>
    <w:p w14:paraId="1A0A61C9" w14:textId="77777777" w:rsidR="00E1681B" w:rsidRDefault="00E1681B" w:rsidP="00062A3E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</w:p>
    <w:p w14:paraId="1E9C2764" w14:textId="319CC6EA" w:rsidR="00347D53" w:rsidRDefault="00347D53" w:rsidP="00062A3E">
      <w:pPr>
        <w:pStyle w:val="NoSpacing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Weekly Amount is the weekly package cost that the payment has been based on.</w:t>
      </w:r>
    </w:p>
    <w:p w14:paraId="4EA617EE" w14:textId="77777777" w:rsidR="00E1681B" w:rsidRDefault="00E1681B" w:rsidP="00062A3E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</w:p>
    <w:p w14:paraId="00AB9BA5" w14:textId="683F4C0F" w:rsidR="00347D53" w:rsidRDefault="00347D53" w:rsidP="00062A3E">
      <w:pPr>
        <w:pStyle w:val="NoSpacing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columns for Previous Year, Amount Due, Amount Paid can be disregarded; they are ongoing figures for information only.</w:t>
      </w:r>
    </w:p>
    <w:p w14:paraId="2BD42E5E" w14:textId="77777777" w:rsidR="00E1681B" w:rsidRDefault="00E1681B" w:rsidP="00062A3E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</w:p>
    <w:p w14:paraId="7A17FB83" w14:textId="0EF8593D" w:rsidR="00347D53" w:rsidRDefault="00347D53" w:rsidP="00062A3E">
      <w:pPr>
        <w:pStyle w:val="NoSpacing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Balance column is the amount paid per patient with the total at the bottom.</w:t>
      </w:r>
    </w:p>
    <w:p w14:paraId="345D5C1C" w14:textId="77777777" w:rsidR="00347D53" w:rsidRDefault="00347D53" w:rsidP="00347D53">
      <w:pPr>
        <w:pStyle w:val="NoSpacing"/>
        <w:rPr>
          <w:rFonts w:ascii="Arial" w:hAnsi="Arial" w:cs="Arial"/>
          <w:sz w:val="24"/>
          <w:szCs w:val="24"/>
        </w:rPr>
      </w:pPr>
    </w:p>
    <w:p w14:paraId="7E665F15" w14:textId="14CD4C67" w:rsidR="00E1681B" w:rsidRDefault="00E1681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F8BC6C" w14:textId="77777777" w:rsidR="00347D53" w:rsidRDefault="00347D53" w:rsidP="006A0B06">
      <w:pPr>
        <w:pStyle w:val="NoSpacing"/>
        <w:rPr>
          <w:rFonts w:ascii="Arial" w:hAnsi="Arial" w:cs="Arial"/>
          <w:sz w:val="24"/>
          <w:szCs w:val="24"/>
        </w:rPr>
      </w:pPr>
    </w:p>
    <w:p w14:paraId="1BE5DEE3" w14:textId="74DDE7D2" w:rsidR="00253CF2" w:rsidRDefault="00253CF2" w:rsidP="00253CF2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have only received the SBS Remittance Advice.</w:t>
      </w:r>
    </w:p>
    <w:p w14:paraId="03528526" w14:textId="77777777" w:rsidR="00253CF2" w:rsidRDefault="00253CF2" w:rsidP="00253CF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49467D" w14:textId="77777777" w:rsidR="00E23694" w:rsidRDefault="00253CF2" w:rsidP="00253C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SBS release their remittance</w:t>
      </w:r>
      <w:r w:rsidR="00D42AF2">
        <w:rPr>
          <w:rFonts w:ascii="Arial" w:hAnsi="Arial" w:cs="Arial"/>
          <w:sz w:val="24"/>
          <w:szCs w:val="24"/>
        </w:rPr>
        <w:t xml:space="preserve"> advice on the day the payment is generated</w:t>
      </w:r>
      <w:r w:rsidR="007730A8">
        <w:rPr>
          <w:rFonts w:ascii="Arial" w:hAnsi="Arial" w:cs="Arial"/>
          <w:sz w:val="24"/>
          <w:szCs w:val="24"/>
        </w:rPr>
        <w:t xml:space="preserve"> (</w:t>
      </w:r>
      <w:r w:rsidR="00E23694">
        <w:rPr>
          <w:rFonts w:ascii="Arial" w:hAnsi="Arial" w:cs="Arial"/>
          <w:sz w:val="24"/>
          <w:szCs w:val="24"/>
        </w:rPr>
        <w:t>payment should be on your account within 2 working days)</w:t>
      </w:r>
    </w:p>
    <w:p w14:paraId="6C5B8307" w14:textId="64128370" w:rsidR="00253CF2" w:rsidRPr="00253CF2" w:rsidRDefault="00D42AF2" w:rsidP="00253C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730A8">
        <w:rPr>
          <w:rFonts w:ascii="Arial" w:hAnsi="Arial" w:cs="Arial"/>
          <w:sz w:val="24"/>
          <w:szCs w:val="24"/>
        </w:rPr>
        <w:t>full schedule breakdown is sent separately by NWICB.</w:t>
      </w:r>
    </w:p>
    <w:p w14:paraId="79628C4D" w14:textId="77777777" w:rsidR="00316E87" w:rsidRDefault="00316E87" w:rsidP="00316E87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</w:p>
    <w:p w14:paraId="1ED8D949" w14:textId="7F0BE9F5" w:rsidR="00E1681B" w:rsidRDefault="006226B1" w:rsidP="009C6CD8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 </w:t>
      </w:r>
      <w:r w:rsidR="00FE25B9" w:rsidRPr="00235589">
        <w:rPr>
          <w:rFonts w:ascii="Arial" w:hAnsi="Arial" w:cs="Arial"/>
          <w:b/>
          <w:bCs/>
          <w:sz w:val="24"/>
          <w:szCs w:val="24"/>
        </w:rPr>
        <w:t xml:space="preserve">I have </w:t>
      </w:r>
      <w:r>
        <w:rPr>
          <w:rFonts w:ascii="Arial" w:hAnsi="Arial" w:cs="Arial"/>
          <w:b/>
          <w:bCs/>
          <w:sz w:val="24"/>
          <w:szCs w:val="24"/>
        </w:rPr>
        <w:t xml:space="preserve">to </w:t>
      </w:r>
      <w:r w:rsidR="00FE25B9" w:rsidRPr="00235589">
        <w:rPr>
          <w:rFonts w:ascii="Arial" w:hAnsi="Arial" w:cs="Arial"/>
          <w:b/>
          <w:bCs/>
          <w:sz w:val="24"/>
          <w:szCs w:val="24"/>
        </w:rPr>
        <w:t>raise an invoice for a scheduled payment</w:t>
      </w:r>
      <w:r w:rsidR="00910A84">
        <w:rPr>
          <w:rFonts w:ascii="Arial" w:hAnsi="Arial" w:cs="Arial"/>
          <w:b/>
          <w:bCs/>
          <w:sz w:val="24"/>
          <w:szCs w:val="24"/>
        </w:rPr>
        <w:t xml:space="preserve"> package</w:t>
      </w:r>
      <w:r w:rsidR="00235589">
        <w:rPr>
          <w:rFonts w:ascii="Arial" w:hAnsi="Arial" w:cs="Arial"/>
          <w:b/>
          <w:bCs/>
          <w:sz w:val="24"/>
          <w:szCs w:val="24"/>
        </w:rPr>
        <w:t>?</w:t>
      </w:r>
    </w:p>
    <w:p w14:paraId="53916BE8" w14:textId="77777777" w:rsidR="00235589" w:rsidRDefault="00235589" w:rsidP="006A0B06">
      <w:pPr>
        <w:pStyle w:val="NoSpacing"/>
        <w:rPr>
          <w:rFonts w:ascii="Arial" w:hAnsi="Arial" w:cs="Arial"/>
          <w:sz w:val="24"/>
          <w:szCs w:val="24"/>
        </w:rPr>
      </w:pPr>
    </w:p>
    <w:p w14:paraId="05FCCEFA" w14:textId="57697DB8" w:rsidR="006226B1" w:rsidRDefault="006226B1" w:rsidP="006A0B0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– please do not issue an invoice for a package that is paid by schedule.</w:t>
      </w:r>
    </w:p>
    <w:p w14:paraId="79BC42C9" w14:textId="77777777" w:rsidR="006226B1" w:rsidRDefault="006226B1" w:rsidP="006A0B06">
      <w:pPr>
        <w:pStyle w:val="NoSpacing"/>
        <w:rPr>
          <w:rFonts w:ascii="Arial" w:hAnsi="Arial" w:cs="Arial"/>
          <w:sz w:val="24"/>
          <w:szCs w:val="24"/>
        </w:rPr>
      </w:pPr>
    </w:p>
    <w:p w14:paraId="1B8F54DF" w14:textId="020C835A" w:rsidR="00200738" w:rsidRDefault="00235589" w:rsidP="006A0B0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an agreement is issued the covering email will advise </w:t>
      </w:r>
      <w:r w:rsidR="006226B1">
        <w:rPr>
          <w:rFonts w:ascii="Arial" w:hAnsi="Arial" w:cs="Arial"/>
          <w:sz w:val="24"/>
          <w:szCs w:val="24"/>
        </w:rPr>
        <w:t xml:space="preserve">the payment method and if an invoice is required. </w:t>
      </w:r>
      <w:r w:rsidR="00881DB8">
        <w:rPr>
          <w:rFonts w:ascii="Arial" w:hAnsi="Arial" w:cs="Arial"/>
          <w:sz w:val="24"/>
          <w:szCs w:val="24"/>
        </w:rPr>
        <w:t>(for example, c</w:t>
      </w:r>
      <w:r w:rsidR="00910A84">
        <w:rPr>
          <w:rFonts w:ascii="Arial" w:hAnsi="Arial" w:cs="Arial"/>
          <w:sz w:val="24"/>
          <w:szCs w:val="24"/>
        </w:rPr>
        <w:t>urrently we still require invoices for Discharge to Assess packages.</w:t>
      </w:r>
      <w:r w:rsidR="00881DB8">
        <w:rPr>
          <w:rFonts w:ascii="Arial" w:hAnsi="Arial" w:cs="Arial"/>
          <w:sz w:val="24"/>
          <w:szCs w:val="24"/>
        </w:rPr>
        <w:t>)</w:t>
      </w:r>
    </w:p>
    <w:p w14:paraId="54A982BC" w14:textId="77777777" w:rsidR="00910A84" w:rsidRDefault="00910A84" w:rsidP="006A0B06">
      <w:pPr>
        <w:pStyle w:val="NoSpacing"/>
        <w:rPr>
          <w:rFonts w:ascii="Arial" w:hAnsi="Arial" w:cs="Arial"/>
          <w:sz w:val="24"/>
          <w:szCs w:val="24"/>
        </w:rPr>
      </w:pPr>
    </w:p>
    <w:p w14:paraId="427BBD18" w14:textId="6D7CB17E" w:rsidR="00910A84" w:rsidRDefault="00910A84" w:rsidP="009C6CD8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235589">
        <w:rPr>
          <w:rFonts w:ascii="Arial" w:hAnsi="Arial" w:cs="Arial"/>
          <w:b/>
          <w:bCs/>
          <w:sz w:val="24"/>
          <w:szCs w:val="24"/>
        </w:rPr>
        <w:t>I have raise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235589">
        <w:rPr>
          <w:rFonts w:ascii="Arial" w:hAnsi="Arial" w:cs="Arial"/>
          <w:b/>
          <w:bCs/>
          <w:sz w:val="24"/>
          <w:szCs w:val="24"/>
        </w:rPr>
        <w:t xml:space="preserve"> an invoice for a scheduled payment</w:t>
      </w:r>
      <w:r>
        <w:rPr>
          <w:rFonts w:ascii="Arial" w:hAnsi="Arial" w:cs="Arial"/>
          <w:b/>
          <w:bCs/>
          <w:sz w:val="24"/>
          <w:szCs w:val="24"/>
        </w:rPr>
        <w:t xml:space="preserve"> package – what do I do?</w:t>
      </w:r>
    </w:p>
    <w:p w14:paraId="42544616" w14:textId="5C0ABC6B" w:rsidR="00910A84" w:rsidRDefault="00910A84" w:rsidP="00910A84">
      <w:pPr>
        <w:pStyle w:val="NoSpacing"/>
        <w:rPr>
          <w:rFonts w:ascii="Arial" w:hAnsi="Arial" w:cs="Arial"/>
          <w:sz w:val="24"/>
          <w:szCs w:val="24"/>
        </w:rPr>
      </w:pPr>
    </w:p>
    <w:p w14:paraId="2C429765" w14:textId="56DC3CF8" w:rsidR="004266CB" w:rsidRDefault="007C7206" w:rsidP="00910A8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appreciate that providers still need to raise invoices for accounting purposes however since the payment will be made by schedule, these should be retained internally </w:t>
      </w:r>
      <w:r w:rsidR="00522BF3">
        <w:rPr>
          <w:rFonts w:ascii="Arial" w:hAnsi="Arial" w:cs="Arial"/>
          <w:sz w:val="24"/>
          <w:szCs w:val="24"/>
        </w:rPr>
        <w:t>to allocate funds once received.</w:t>
      </w:r>
    </w:p>
    <w:p w14:paraId="4C760041" w14:textId="595EFDFC" w:rsidR="00A51A86" w:rsidRDefault="00910A84" w:rsidP="00910A8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an invoice is received for a package that is paid by schedule it will be rejected and removed from </w:t>
      </w:r>
      <w:r w:rsidR="006F20D6">
        <w:rPr>
          <w:rFonts w:ascii="Arial" w:hAnsi="Arial" w:cs="Arial"/>
          <w:sz w:val="24"/>
          <w:szCs w:val="24"/>
        </w:rPr>
        <w:t>NWICB’s</w:t>
      </w:r>
      <w:r>
        <w:rPr>
          <w:rFonts w:ascii="Arial" w:hAnsi="Arial" w:cs="Arial"/>
          <w:sz w:val="24"/>
          <w:szCs w:val="24"/>
        </w:rPr>
        <w:t xml:space="preserve"> ledger.  </w:t>
      </w:r>
    </w:p>
    <w:p w14:paraId="588273AF" w14:textId="77777777" w:rsidR="00A51A86" w:rsidRDefault="00A51A86" w:rsidP="00910A84">
      <w:pPr>
        <w:pStyle w:val="NoSpacing"/>
        <w:rPr>
          <w:rFonts w:ascii="Arial" w:hAnsi="Arial" w:cs="Arial"/>
          <w:sz w:val="24"/>
          <w:szCs w:val="24"/>
        </w:rPr>
      </w:pPr>
    </w:p>
    <w:p w14:paraId="19A08C1A" w14:textId="01BB5B2B" w:rsidR="0021523D" w:rsidRDefault="007E0352" w:rsidP="00910A8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would be appreciated if </w:t>
      </w:r>
      <w:r w:rsidR="0021523D">
        <w:rPr>
          <w:rFonts w:ascii="Arial" w:hAnsi="Arial" w:cs="Arial"/>
          <w:sz w:val="24"/>
          <w:szCs w:val="24"/>
        </w:rPr>
        <w:t xml:space="preserve">invoices </w:t>
      </w:r>
      <w:r w:rsidR="00062A3E">
        <w:rPr>
          <w:rFonts w:ascii="Arial" w:hAnsi="Arial" w:cs="Arial"/>
          <w:sz w:val="24"/>
          <w:szCs w:val="24"/>
        </w:rPr>
        <w:t>are not</w:t>
      </w:r>
      <w:r w:rsidR="0021523D">
        <w:rPr>
          <w:rFonts w:ascii="Arial" w:hAnsi="Arial" w:cs="Arial"/>
          <w:sz w:val="24"/>
          <w:szCs w:val="24"/>
        </w:rPr>
        <w:t xml:space="preserve"> </w:t>
      </w:r>
      <w:r w:rsidR="00433FBE">
        <w:rPr>
          <w:rFonts w:ascii="Arial" w:hAnsi="Arial" w:cs="Arial"/>
          <w:sz w:val="24"/>
          <w:szCs w:val="24"/>
        </w:rPr>
        <w:t>submitted to SBS</w:t>
      </w:r>
      <w:r w:rsidR="0021523D">
        <w:rPr>
          <w:rFonts w:ascii="Arial" w:hAnsi="Arial" w:cs="Arial"/>
          <w:sz w:val="24"/>
          <w:szCs w:val="24"/>
        </w:rPr>
        <w:t xml:space="preserve"> </w:t>
      </w:r>
      <w:r w:rsidR="00062A3E">
        <w:rPr>
          <w:rFonts w:ascii="Arial" w:hAnsi="Arial" w:cs="Arial"/>
          <w:sz w:val="24"/>
          <w:szCs w:val="24"/>
        </w:rPr>
        <w:t xml:space="preserve">unless requested </w:t>
      </w:r>
      <w:r w:rsidR="0021523D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avoid</w:t>
      </w:r>
      <w:r w:rsidR="0021523D">
        <w:rPr>
          <w:rFonts w:ascii="Arial" w:hAnsi="Arial" w:cs="Arial"/>
          <w:sz w:val="24"/>
          <w:szCs w:val="24"/>
        </w:rPr>
        <w:t xml:space="preserve"> additional work.</w:t>
      </w:r>
    </w:p>
    <w:p w14:paraId="0461AEAE" w14:textId="77777777" w:rsidR="0021523D" w:rsidRPr="00A51A86" w:rsidRDefault="0021523D" w:rsidP="00910A8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0C27DEB" w14:textId="5A9F5F84" w:rsidR="00A51A86" w:rsidRPr="00A51A86" w:rsidRDefault="00A51A86" w:rsidP="00A51A86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A51A86">
        <w:rPr>
          <w:rFonts w:ascii="Arial" w:hAnsi="Arial" w:cs="Arial"/>
          <w:b/>
          <w:bCs/>
          <w:sz w:val="24"/>
          <w:szCs w:val="24"/>
        </w:rPr>
        <w:t>I have not received an expected payment for an individual patient.</w:t>
      </w:r>
    </w:p>
    <w:p w14:paraId="366C1194" w14:textId="77777777" w:rsidR="009C6CD8" w:rsidRDefault="009C6CD8" w:rsidP="00910A84">
      <w:pPr>
        <w:pStyle w:val="NoSpacing"/>
        <w:rPr>
          <w:rFonts w:ascii="Arial" w:hAnsi="Arial" w:cs="Arial"/>
          <w:sz w:val="24"/>
          <w:szCs w:val="24"/>
        </w:rPr>
      </w:pPr>
    </w:p>
    <w:p w14:paraId="42073637" w14:textId="77777777" w:rsidR="001C1AE4" w:rsidRDefault="00117A7B" w:rsidP="00910A8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Payments cannot be made until</w:t>
      </w:r>
      <w:r w:rsidR="00F22633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Agreement (CASA) </w:t>
      </w:r>
      <w:r w:rsidR="00F22633">
        <w:rPr>
          <w:rFonts w:ascii="Arial" w:hAnsi="Arial" w:cs="Arial"/>
          <w:sz w:val="24"/>
          <w:szCs w:val="24"/>
        </w:rPr>
        <w:t xml:space="preserve">relating to </w:t>
      </w:r>
      <w:r w:rsidR="001C1AE4">
        <w:rPr>
          <w:rFonts w:ascii="Arial" w:hAnsi="Arial" w:cs="Arial"/>
          <w:sz w:val="24"/>
          <w:szCs w:val="24"/>
        </w:rPr>
        <w:t>the</w:t>
      </w:r>
      <w:r w:rsidR="00F22633">
        <w:rPr>
          <w:rFonts w:ascii="Arial" w:hAnsi="Arial" w:cs="Arial"/>
          <w:sz w:val="24"/>
          <w:szCs w:val="24"/>
        </w:rPr>
        <w:t xml:space="preserve"> package </w:t>
      </w:r>
      <w:r>
        <w:rPr>
          <w:rFonts w:ascii="Arial" w:hAnsi="Arial" w:cs="Arial"/>
          <w:sz w:val="24"/>
          <w:szCs w:val="24"/>
        </w:rPr>
        <w:t xml:space="preserve">has been signed and returned and </w:t>
      </w:r>
      <w:r w:rsidR="00F22633">
        <w:rPr>
          <w:rFonts w:ascii="Arial" w:hAnsi="Arial" w:cs="Arial"/>
          <w:sz w:val="24"/>
          <w:szCs w:val="24"/>
        </w:rPr>
        <w:t xml:space="preserve">internal </w:t>
      </w:r>
      <w:r w:rsidR="00433FBE">
        <w:rPr>
          <w:rFonts w:ascii="Arial" w:hAnsi="Arial" w:cs="Arial"/>
          <w:sz w:val="24"/>
          <w:szCs w:val="24"/>
        </w:rPr>
        <w:t>system activation</w:t>
      </w:r>
      <w:r w:rsidR="00F22633">
        <w:rPr>
          <w:rFonts w:ascii="Arial" w:hAnsi="Arial" w:cs="Arial"/>
          <w:sz w:val="24"/>
          <w:szCs w:val="24"/>
        </w:rPr>
        <w:t xml:space="preserve"> by the ICB has been completed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494348A5" w14:textId="71667453" w:rsidR="00A51A86" w:rsidRDefault="00291851" w:rsidP="00910A8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</w:t>
      </w:r>
      <w:r w:rsidR="00C9242A">
        <w:rPr>
          <w:rFonts w:ascii="Arial" w:hAnsi="Arial" w:cs="Arial"/>
          <w:sz w:val="24"/>
          <w:szCs w:val="24"/>
        </w:rPr>
        <w:t xml:space="preserve">we endeavour to complete package activation </w:t>
      </w:r>
      <w:r w:rsidR="0074245E">
        <w:rPr>
          <w:rFonts w:ascii="Arial" w:hAnsi="Arial" w:cs="Arial"/>
          <w:sz w:val="24"/>
          <w:szCs w:val="24"/>
        </w:rPr>
        <w:t>as soon as possible</w:t>
      </w:r>
      <w:r w:rsidR="001C1AE4">
        <w:rPr>
          <w:rFonts w:ascii="Arial" w:hAnsi="Arial" w:cs="Arial"/>
          <w:sz w:val="24"/>
          <w:szCs w:val="24"/>
        </w:rPr>
        <w:t>.</w:t>
      </w:r>
    </w:p>
    <w:p w14:paraId="396E895B" w14:textId="77777777" w:rsidR="00117A7B" w:rsidRDefault="00117A7B" w:rsidP="00910A84">
      <w:pPr>
        <w:pStyle w:val="NoSpacing"/>
        <w:rPr>
          <w:rFonts w:ascii="Arial" w:hAnsi="Arial" w:cs="Arial"/>
          <w:sz w:val="24"/>
          <w:szCs w:val="24"/>
        </w:rPr>
      </w:pPr>
    </w:p>
    <w:p w14:paraId="071C260D" w14:textId="77777777" w:rsidR="00117A7B" w:rsidRDefault="00117A7B" w:rsidP="00910A8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agreement has not been returned, or returned recently, this is the most likely reason for non-payment.</w:t>
      </w:r>
    </w:p>
    <w:p w14:paraId="372902B9" w14:textId="5DEC6DE7" w:rsidR="00910A84" w:rsidRDefault="00910A84" w:rsidP="00910A8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25F5A61" w14:textId="0FBF3865" w:rsidR="007E0352" w:rsidRDefault="00260223" w:rsidP="00910A8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package is under a Discharge to Assess arrangement you will need to issue an invoice – these packages are currently not included in scheduled payments.</w:t>
      </w:r>
    </w:p>
    <w:p w14:paraId="5B722DF4" w14:textId="77777777" w:rsidR="00EC3194" w:rsidRDefault="00EC3194" w:rsidP="00910A84">
      <w:pPr>
        <w:pStyle w:val="NoSpacing"/>
        <w:rPr>
          <w:rFonts w:ascii="Arial" w:hAnsi="Arial" w:cs="Arial"/>
          <w:sz w:val="24"/>
          <w:szCs w:val="24"/>
        </w:rPr>
      </w:pPr>
    </w:p>
    <w:p w14:paraId="7E36E5A2" w14:textId="6F02DCF2" w:rsidR="00EC3194" w:rsidRPr="00910A84" w:rsidRDefault="00EC3194" w:rsidP="00910A8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none of the above apply</w:t>
      </w:r>
      <w:r w:rsidR="00A224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please add a note to the schedule before returning it.</w:t>
      </w:r>
    </w:p>
    <w:p w14:paraId="2DD13AA9" w14:textId="77777777" w:rsidR="00910A84" w:rsidRDefault="00910A84" w:rsidP="006A0B06">
      <w:pPr>
        <w:pStyle w:val="NoSpacing"/>
        <w:rPr>
          <w:rFonts w:ascii="Arial" w:hAnsi="Arial" w:cs="Arial"/>
          <w:sz w:val="24"/>
          <w:szCs w:val="24"/>
        </w:rPr>
      </w:pPr>
    </w:p>
    <w:p w14:paraId="2AFB8F8F" w14:textId="2FE9DC51" w:rsidR="00260223" w:rsidRDefault="00062A3E" w:rsidP="00062A3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have been overpaid / underpaid </w:t>
      </w:r>
    </w:p>
    <w:p w14:paraId="3FCB76CB" w14:textId="77777777" w:rsidR="00062A3E" w:rsidRDefault="00062A3E" w:rsidP="00062A3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7BD5984" w14:textId="3CE31F8A" w:rsidR="00062A3E" w:rsidRDefault="00062A3E" w:rsidP="00062A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adjustment will be made on the following</w:t>
      </w:r>
      <w:r w:rsidR="00D4194C">
        <w:rPr>
          <w:rFonts w:ascii="Arial" w:hAnsi="Arial" w:cs="Arial"/>
          <w:sz w:val="24"/>
          <w:szCs w:val="24"/>
        </w:rPr>
        <w:t xml:space="preserve"> scheduled</w:t>
      </w:r>
      <w:r>
        <w:rPr>
          <w:rFonts w:ascii="Arial" w:hAnsi="Arial" w:cs="Arial"/>
          <w:sz w:val="24"/>
          <w:szCs w:val="24"/>
        </w:rPr>
        <w:t xml:space="preserve"> payment</w:t>
      </w:r>
      <w:r w:rsidR="00D4194C">
        <w:rPr>
          <w:rFonts w:ascii="Arial" w:hAnsi="Arial" w:cs="Arial"/>
          <w:sz w:val="24"/>
          <w:szCs w:val="24"/>
        </w:rPr>
        <w:t xml:space="preserve"> run</w:t>
      </w:r>
      <w:r>
        <w:rPr>
          <w:rFonts w:ascii="Arial" w:hAnsi="Arial" w:cs="Arial"/>
          <w:sz w:val="24"/>
          <w:szCs w:val="24"/>
        </w:rPr>
        <w:t xml:space="preserve"> should there be an over or under payment following a change in the package (eg the patient passed away, the package closed or the fees changed).</w:t>
      </w:r>
    </w:p>
    <w:p w14:paraId="64EBAE36" w14:textId="77777777" w:rsidR="00062A3E" w:rsidRDefault="00062A3E" w:rsidP="00062A3E">
      <w:pPr>
        <w:pStyle w:val="NoSpacing"/>
        <w:rPr>
          <w:rFonts w:ascii="Arial" w:hAnsi="Arial" w:cs="Arial"/>
          <w:sz w:val="24"/>
          <w:szCs w:val="24"/>
        </w:rPr>
      </w:pPr>
    </w:p>
    <w:p w14:paraId="1E9C672D" w14:textId="590B15D5" w:rsidR="00062A3E" w:rsidRDefault="00EC3194" w:rsidP="00062A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believe an adjustment is required</w:t>
      </w:r>
      <w:r w:rsidR="004D66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please add a note to the schedule before returning it.</w:t>
      </w:r>
    </w:p>
    <w:p w14:paraId="1079B168" w14:textId="77777777" w:rsidR="00062A3E" w:rsidRDefault="00062A3E" w:rsidP="00062A3E">
      <w:pPr>
        <w:pStyle w:val="NoSpacing"/>
        <w:rPr>
          <w:rFonts w:ascii="Arial" w:hAnsi="Arial" w:cs="Arial"/>
          <w:sz w:val="24"/>
          <w:szCs w:val="24"/>
        </w:rPr>
      </w:pPr>
    </w:p>
    <w:p w14:paraId="626BEDDC" w14:textId="77777777" w:rsidR="005A49B2" w:rsidRPr="005A49B2" w:rsidRDefault="005A49B2" w:rsidP="005A49B2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When will payments be made</w:t>
      </w:r>
    </w:p>
    <w:p w14:paraId="13484173" w14:textId="77777777" w:rsidR="005A49B2" w:rsidRDefault="005A49B2" w:rsidP="005A49B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4DDFF5A" w14:textId="51D2976F" w:rsidR="005A49B2" w:rsidRDefault="00631BB3" w:rsidP="005A49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Scheduled payments are generated at the beginning of each </w:t>
      </w:r>
      <w:r w:rsidR="00760C63">
        <w:rPr>
          <w:rFonts w:ascii="Arial" w:hAnsi="Arial" w:cs="Arial"/>
          <w:sz w:val="24"/>
          <w:szCs w:val="24"/>
        </w:rPr>
        <w:t xml:space="preserve">month, and fees are paid in arrears. </w:t>
      </w:r>
      <w:r w:rsidR="00CE5AD9">
        <w:rPr>
          <w:rFonts w:ascii="Arial" w:hAnsi="Arial" w:cs="Arial"/>
          <w:sz w:val="24"/>
          <w:szCs w:val="24"/>
        </w:rPr>
        <w:t>Due to the rigorous checks that we undertak</w:t>
      </w:r>
      <w:r w:rsidR="00D4194C">
        <w:rPr>
          <w:rFonts w:ascii="Arial" w:hAnsi="Arial" w:cs="Arial"/>
          <w:sz w:val="24"/>
          <w:szCs w:val="24"/>
        </w:rPr>
        <w:t>e</w:t>
      </w:r>
      <w:r w:rsidR="00CE5AD9">
        <w:rPr>
          <w:rFonts w:ascii="Arial" w:hAnsi="Arial" w:cs="Arial"/>
          <w:sz w:val="24"/>
          <w:szCs w:val="24"/>
        </w:rPr>
        <w:t>, w</w:t>
      </w:r>
      <w:r w:rsidR="00760C63">
        <w:rPr>
          <w:rFonts w:ascii="Arial" w:hAnsi="Arial" w:cs="Arial"/>
          <w:sz w:val="24"/>
          <w:szCs w:val="24"/>
        </w:rPr>
        <w:t>e aim to complete</w:t>
      </w:r>
      <w:r w:rsidR="003F36AD">
        <w:rPr>
          <w:rFonts w:ascii="Arial" w:hAnsi="Arial" w:cs="Arial"/>
          <w:sz w:val="24"/>
          <w:szCs w:val="24"/>
        </w:rPr>
        <w:t xml:space="preserve"> the</w:t>
      </w:r>
      <w:r w:rsidR="00760C63">
        <w:rPr>
          <w:rFonts w:ascii="Arial" w:hAnsi="Arial" w:cs="Arial"/>
          <w:sz w:val="24"/>
          <w:szCs w:val="24"/>
        </w:rPr>
        <w:t xml:space="preserve"> schedule payments by the end of the third week of each month</w:t>
      </w:r>
      <w:r w:rsidR="003F36AD">
        <w:rPr>
          <w:rFonts w:ascii="Arial" w:hAnsi="Arial" w:cs="Arial"/>
          <w:sz w:val="24"/>
          <w:szCs w:val="24"/>
        </w:rPr>
        <w:t xml:space="preserve"> but payments may be received sooner than this.</w:t>
      </w:r>
    </w:p>
    <w:p w14:paraId="7D32B63B" w14:textId="5D659916" w:rsidR="00062A3E" w:rsidRPr="00062A3E" w:rsidRDefault="00062A3E" w:rsidP="005A49B2">
      <w:pPr>
        <w:pStyle w:val="NoSpacing"/>
        <w:ind w:left="1080"/>
        <w:rPr>
          <w:rFonts w:ascii="Arial" w:hAnsi="Arial" w:cs="Arial"/>
          <w:sz w:val="24"/>
          <w:szCs w:val="24"/>
        </w:rPr>
      </w:pPr>
    </w:p>
    <w:sectPr w:rsidR="00062A3E" w:rsidRPr="00062A3E" w:rsidSect="00E1681B">
      <w:footerReference w:type="default" r:id="rId12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AA7C7" w14:textId="77777777" w:rsidR="00FC412B" w:rsidRDefault="00FC412B" w:rsidP="006A0B06">
      <w:pPr>
        <w:spacing w:after="0" w:line="240" w:lineRule="auto"/>
      </w:pPr>
      <w:r>
        <w:separator/>
      </w:r>
    </w:p>
  </w:endnote>
  <w:endnote w:type="continuationSeparator" w:id="0">
    <w:p w14:paraId="6AE8132D" w14:textId="77777777" w:rsidR="00FC412B" w:rsidRDefault="00FC412B" w:rsidP="006A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CA35" w14:textId="7FD4E8E7" w:rsidR="006A0B06" w:rsidRPr="006A0B06" w:rsidRDefault="006A0B06" w:rsidP="006A0B06">
    <w:pPr>
      <w:pStyle w:val="NoSpacing"/>
      <w:jc w:val="center"/>
      <w:rPr>
        <w:sz w:val="20"/>
        <w:szCs w:val="20"/>
      </w:rPr>
    </w:pPr>
    <w:r w:rsidRPr="006A0B06">
      <w:rPr>
        <w:rFonts w:ascii="Arial" w:hAnsi="Arial" w:cs="Arial"/>
        <w:sz w:val="20"/>
        <w:szCs w:val="20"/>
      </w:rPr>
      <w:t>NHS Norfolk and Waveney ICB, CHC Finance Team, County Hall, 8</w:t>
    </w:r>
    <w:r w:rsidRPr="006A0B06">
      <w:rPr>
        <w:rFonts w:ascii="Arial" w:hAnsi="Arial" w:cs="Arial"/>
        <w:sz w:val="20"/>
        <w:szCs w:val="20"/>
        <w:vertAlign w:val="superscript"/>
      </w:rPr>
      <w:t>th</w:t>
    </w:r>
    <w:r w:rsidRPr="006A0B06">
      <w:rPr>
        <w:rFonts w:ascii="Arial" w:hAnsi="Arial" w:cs="Arial"/>
        <w:sz w:val="20"/>
        <w:szCs w:val="20"/>
      </w:rPr>
      <w:t xml:space="preserve"> Floor, Martineau Lane, Norwich, NR1 2DH</w:t>
    </w:r>
  </w:p>
  <w:p w14:paraId="06E643EF" w14:textId="77777777" w:rsidR="006A0B06" w:rsidRDefault="006A0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93E0" w14:textId="77777777" w:rsidR="00FC412B" w:rsidRDefault="00FC412B" w:rsidP="006A0B06">
      <w:pPr>
        <w:spacing w:after="0" w:line="240" w:lineRule="auto"/>
      </w:pPr>
      <w:r>
        <w:separator/>
      </w:r>
    </w:p>
  </w:footnote>
  <w:footnote w:type="continuationSeparator" w:id="0">
    <w:p w14:paraId="3B079E0D" w14:textId="77777777" w:rsidR="00FC412B" w:rsidRDefault="00FC412B" w:rsidP="006A0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527C"/>
    <w:multiLevelType w:val="hybridMultilevel"/>
    <w:tmpl w:val="258008C2"/>
    <w:lvl w:ilvl="0" w:tplc="6C64AF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410C2"/>
    <w:multiLevelType w:val="hybridMultilevel"/>
    <w:tmpl w:val="8CE46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04B18"/>
    <w:multiLevelType w:val="hybridMultilevel"/>
    <w:tmpl w:val="F190D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487497">
    <w:abstractNumId w:val="1"/>
  </w:num>
  <w:num w:numId="2" w16cid:durableId="1011297581">
    <w:abstractNumId w:val="2"/>
  </w:num>
  <w:num w:numId="3" w16cid:durableId="180408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06"/>
    <w:rsid w:val="00062A3E"/>
    <w:rsid w:val="00117A7B"/>
    <w:rsid w:val="00161C7C"/>
    <w:rsid w:val="001C1AE4"/>
    <w:rsid w:val="00200738"/>
    <w:rsid w:val="0021523D"/>
    <w:rsid w:val="00235589"/>
    <w:rsid w:val="00253CF2"/>
    <w:rsid w:val="00260223"/>
    <w:rsid w:val="00291851"/>
    <w:rsid w:val="002D35F3"/>
    <w:rsid w:val="00316E87"/>
    <w:rsid w:val="00335EE5"/>
    <w:rsid w:val="00347D53"/>
    <w:rsid w:val="003C4466"/>
    <w:rsid w:val="003F36AD"/>
    <w:rsid w:val="004266CB"/>
    <w:rsid w:val="00433FBE"/>
    <w:rsid w:val="00435114"/>
    <w:rsid w:val="00441BD9"/>
    <w:rsid w:val="004B48A8"/>
    <w:rsid w:val="004D6667"/>
    <w:rsid w:val="004E7E16"/>
    <w:rsid w:val="00522BF3"/>
    <w:rsid w:val="00524797"/>
    <w:rsid w:val="00553220"/>
    <w:rsid w:val="0056679C"/>
    <w:rsid w:val="005A49B2"/>
    <w:rsid w:val="006226B1"/>
    <w:rsid w:val="00631BB3"/>
    <w:rsid w:val="006A0B06"/>
    <w:rsid w:val="006F20D6"/>
    <w:rsid w:val="0074245E"/>
    <w:rsid w:val="00760C63"/>
    <w:rsid w:val="007730A8"/>
    <w:rsid w:val="007C253C"/>
    <w:rsid w:val="007C7206"/>
    <w:rsid w:val="007E0352"/>
    <w:rsid w:val="008149DE"/>
    <w:rsid w:val="00871E59"/>
    <w:rsid w:val="00881DB8"/>
    <w:rsid w:val="008E5919"/>
    <w:rsid w:val="008F777F"/>
    <w:rsid w:val="00910A84"/>
    <w:rsid w:val="009C6CD8"/>
    <w:rsid w:val="00A2240B"/>
    <w:rsid w:val="00A51A86"/>
    <w:rsid w:val="00AB7C8B"/>
    <w:rsid w:val="00AC713F"/>
    <w:rsid w:val="00B145CD"/>
    <w:rsid w:val="00BA39CE"/>
    <w:rsid w:val="00C9242A"/>
    <w:rsid w:val="00CE5AD9"/>
    <w:rsid w:val="00D1325F"/>
    <w:rsid w:val="00D16782"/>
    <w:rsid w:val="00D4194C"/>
    <w:rsid w:val="00D42AF2"/>
    <w:rsid w:val="00D52854"/>
    <w:rsid w:val="00DD4F9D"/>
    <w:rsid w:val="00DD6116"/>
    <w:rsid w:val="00DD71B3"/>
    <w:rsid w:val="00E03CFE"/>
    <w:rsid w:val="00E1681B"/>
    <w:rsid w:val="00E23694"/>
    <w:rsid w:val="00E80C98"/>
    <w:rsid w:val="00E9474B"/>
    <w:rsid w:val="00EA11F0"/>
    <w:rsid w:val="00EC3194"/>
    <w:rsid w:val="00F22633"/>
    <w:rsid w:val="00FC412B"/>
    <w:rsid w:val="00FE25B9"/>
    <w:rsid w:val="00F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EDD13"/>
  <w15:chartTrackingRefBased/>
  <w15:docId w15:val="{A8CFFF2B-9D24-4F4E-9FC4-1B38FF13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F9D"/>
  </w:style>
  <w:style w:type="paragraph" w:styleId="Heading1">
    <w:name w:val="heading 1"/>
    <w:basedOn w:val="Normal"/>
    <w:next w:val="Normal"/>
    <w:link w:val="Heading1Char"/>
    <w:uiPriority w:val="9"/>
    <w:qFormat/>
    <w:rsid w:val="006A0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B06"/>
  </w:style>
  <w:style w:type="paragraph" w:styleId="Footer">
    <w:name w:val="footer"/>
    <w:basedOn w:val="Normal"/>
    <w:link w:val="FooterChar"/>
    <w:uiPriority w:val="99"/>
    <w:unhideWhenUsed/>
    <w:rsid w:val="006A0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B06"/>
  </w:style>
  <w:style w:type="paragraph" w:styleId="NoSpacing">
    <w:name w:val="No Spacing"/>
    <w:uiPriority w:val="1"/>
    <w:qFormat/>
    <w:rsid w:val="006A0B06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6a8ec-f62f-4da3-b8a7-288fe4887c9e">
      <Terms xmlns="http://schemas.microsoft.com/office/infopath/2007/PartnerControls"/>
    </lcf76f155ced4ddcb4097134ff3c332f>
    <_ip_UnifiedCompliancePolicyUIAction xmlns="http://schemas.microsoft.com/sharepoint/v3" xsi:nil="true"/>
    <datetime xmlns="8f86a8ec-f62f-4da3-b8a7-288fe4887c9e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B8FFABE37BD47A58ABCD7AABEB522" ma:contentTypeVersion="21" ma:contentTypeDescription="Create a new document." ma:contentTypeScope="" ma:versionID="a8801a094b7b60888fad96ab864b1bc3">
  <xsd:schema xmlns:xsd="http://www.w3.org/2001/XMLSchema" xmlns:xs="http://www.w3.org/2001/XMLSchema" xmlns:p="http://schemas.microsoft.com/office/2006/metadata/properties" xmlns:ns1="http://schemas.microsoft.com/sharepoint/v3" xmlns:ns2="8f86a8ec-f62f-4da3-b8a7-288fe4887c9e" xmlns:ns3="7947dc43-180e-4f56-ab26-049b7564d7b5" targetNamespace="http://schemas.microsoft.com/office/2006/metadata/properties" ma:root="true" ma:fieldsID="8c2fcacfa064074ff7069d5b1e2f7205" ns1:_="" ns2:_="" ns3:_="">
    <xsd:import namespace="http://schemas.microsoft.com/sharepoint/v3"/>
    <xsd:import namespace="8f86a8ec-f62f-4da3-b8a7-288fe4887c9e"/>
    <xsd:import namespace="7947dc43-180e-4f56-ab26-049b7564d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6a8ec-f62f-4da3-b8a7-288fe4887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datetime" ma:index="15" nillable="true" ma:displayName="date&amp;time" ma:format="DateTime" ma:internalName="datetime">
      <xsd:simpleType>
        <xsd:restriction base="dms:DateTim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7dc43-180e-4f56-ab26-049b7564d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426BB-ACF2-43A6-9F5E-E1410400CBE6}">
  <ds:schemaRefs>
    <ds:schemaRef ds:uri="http://schemas.microsoft.com/office/2006/metadata/properties"/>
    <ds:schemaRef ds:uri="http://schemas.microsoft.com/office/infopath/2007/PartnerControls"/>
    <ds:schemaRef ds:uri="8f86a8ec-f62f-4da3-b8a7-288fe4887c9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1401D2-BE37-4302-B9AE-05D3664B2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6a8ec-f62f-4da3-b8a7-288fe4887c9e"/>
    <ds:schemaRef ds:uri="7947dc43-180e-4f56-ab26-049b7564d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324FD-0F12-44CE-87F2-18F9E60CE1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DENNY, Lucy (NHS NORFOLK AND WAVENEY ICB - 26A)</dc:creator>
  <cp:keywords/>
  <dc:description/>
  <cp:lastModifiedBy>DAVIS, Karen (NHS NORFOLK AND WAVENEY ICB - 26A)</cp:lastModifiedBy>
  <cp:revision>43</cp:revision>
  <dcterms:created xsi:type="dcterms:W3CDTF">2026-02-10T11:39:00Z</dcterms:created>
  <dcterms:modified xsi:type="dcterms:W3CDTF">2026-02-12T13:55:00Z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0x010100915B8FFABE37BD47A58ABCD7AABEB522</vt:lpwstr>
  </property>
  <property fmtid="{D5CDD505-2E9C-101B-9397-08002B2CF9AE}" pid="3" name="MediaServiceImageTags">
    <vt:lpwstr/>
  </property>
</Properties>
</file>