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D87F" w14:textId="63F14A83" w:rsidR="007133C3" w:rsidRDefault="000B3877" w:rsidP="00B859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SOP</w:t>
      </w:r>
      <w:r w:rsidR="005E18C3">
        <w:rPr>
          <w:rFonts w:ascii="Arial" w:hAnsi="Arial" w:cs="Arial"/>
          <w:b/>
          <w:sz w:val="28"/>
          <w:szCs w:val="28"/>
        </w:rPr>
        <w:t>003</w:t>
      </w:r>
      <w:r>
        <w:rPr>
          <w:rFonts w:ascii="Arial" w:hAnsi="Arial" w:cs="Arial"/>
          <w:b/>
          <w:sz w:val="28"/>
          <w:szCs w:val="28"/>
        </w:rPr>
        <w:t>: Housekeeping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12AC6" w:rsidRPr="000973AF" w14:paraId="7D0993D3" w14:textId="77777777" w:rsidTr="1DF0B4BA">
        <w:tc>
          <w:tcPr>
            <w:tcW w:w="2263" w:type="dxa"/>
          </w:tcPr>
          <w:p w14:paraId="32887678" w14:textId="77777777" w:rsidR="00612AC6" w:rsidRPr="0068637F" w:rsidRDefault="00612AC6" w:rsidP="00C22B69">
            <w:pPr>
              <w:tabs>
                <w:tab w:val="left" w:pos="77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37F">
              <w:rPr>
                <w:rFonts w:ascii="Arial" w:hAnsi="Arial" w:cs="Arial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6753" w:type="dxa"/>
          </w:tcPr>
          <w:p w14:paraId="3835A50C" w14:textId="4BA52DBA" w:rsidR="00612AC6" w:rsidRPr="000973AF" w:rsidRDefault="00347B15" w:rsidP="00C22B69">
            <w:pPr>
              <w:tabs>
                <w:tab w:val="left" w:pos="7755"/>
              </w:tabs>
              <w:rPr>
                <w:rFonts w:ascii="Arial" w:hAnsi="Arial" w:cs="Arial"/>
              </w:rPr>
            </w:pPr>
            <w:r w:rsidRPr="1DF0B4BA">
              <w:rPr>
                <w:rFonts w:ascii="Arial" w:hAnsi="Arial" w:cs="Arial"/>
              </w:rPr>
              <w:t xml:space="preserve">A guide </w:t>
            </w:r>
            <w:r w:rsidR="00E650EA" w:rsidRPr="1DF0B4BA">
              <w:rPr>
                <w:rFonts w:ascii="Arial" w:hAnsi="Arial" w:cs="Arial"/>
              </w:rPr>
              <w:t>on how to keep a patient</w:t>
            </w:r>
            <w:r w:rsidR="005E18C3">
              <w:rPr>
                <w:rFonts w:ascii="Arial" w:hAnsi="Arial" w:cs="Arial"/>
              </w:rPr>
              <w:t>’</w:t>
            </w:r>
            <w:r w:rsidR="00E650EA" w:rsidRPr="1DF0B4BA">
              <w:rPr>
                <w:rFonts w:ascii="Arial" w:hAnsi="Arial" w:cs="Arial"/>
              </w:rPr>
              <w:t>s repeat template up to date</w:t>
            </w:r>
            <w:r w:rsidR="005C4AF5" w:rsidRPr="1DF0B4BA">
              <w:rPr>
                <w:rFonts w:ascii="Arial" w:hAnsi="Arial" w:cs="Arial"/>
              </w:rPr>
              <w:t>.</w:t>
            </w:r>
            <w:r w:rsidR="00E650EA" w:rsidRPr="1DF0B4BA">
              <w:rPr>
                <w:rFonts w:ascii="Arial" w:hAnsi="Arial" w:cs="Arial"/>
              </w:rPr>
              <w:t xml:space="preserve"> </w:t>
            </w:r>
          </w:p>
        </w:tc>
      </w:tr>
      <w:tr w:rsidR="000B3877" w:rsidRPr="000973AF" w14:paraId="3D6BDCE0" w14:textId="77777777" w:rsidTr="1DF0B4BA">
        <w:tc>
          <w:tcPr>
            <w:tcW w:w="2263" w:type="dxa"/>
          </w:tcPr>
          <w:p w14:paraId="4C446282" w14:textId="00DF3A10" w:rsidR="000B3877" w:rsidRPr="0068637F" w:rsidRDefault="000B3877" w:rsidP="00C22B69">
            <w:pPr>
              <w:tabs>
                <w:tab w:val="left" w:pos="77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Scope</w:t>
            </w:r>
          </w:p>
        </w:tc>
        <w:tc>
          <w:tcPr>
            <w:tcW w:w="6753" w:type="dxa"/>
          </w:tcPr>
          <w:p w14:paraId="7683E818" w14:textId="6295BA01" w:rsidR="000B3877" w:rsidRPr="000973AF" w:rsidRDefault="00331862" w:rsidP="00C22B69">
            <w:pPr>
              <w:tabs>
                <w:tab w:val="left" w:pos="77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  <w:r w:rsidR="00833A60">
              <w:rPr>
                <w:rFonts w:ascii="Arial" w:hAnsi="Arial" w:cs="Arial"/>
              </w:rPr>
              <w:t xml:space="preserve">is </w:t>
            </w:r>
            <w:r w:rsidR="00104BBA">
              <w:rPr>
                <w:rFonts w:ascii="Arial" w:hAnsi="Arial" w:cs="Arial"/>
              </w:rPr>
              <w:t xml:space="preserve">was </w:t>
            </w:r>
            <w:r w:rsidR="00833A60">
              <w:rPr>
                <w:rFonts w:ascii="Arial" w:hAnsi="Arial" w:cs="Arial"/>
              </w:rPr>
              <w:t>created to cover the process of identifying repeat items that are not being regularly order</w:t>
            </w:r>
            <w:r w:rsidR="00046A5C">
              <w:rPr>
                <w:rFonts w:ascii="Arial" w:hAnsi="Arial" w:cs="Arial"/>
              </w:rPr>
              <w:t>ed</w:t>
            </w:r>
            <w:r w:rsidR="00833A60">
              <w:rPr>
                <w:rFonts w:ascii="Arial" w:hAnsi="Arial" w:cs="Arial"/>
              </w:rPr>
              <w:t xml:space="preserve"> and the steps to follow when these are identified. </w:t>
            </w:r>
          </w:p>
        </w:tc>
      </w:tr>
      <w:tr w:rsidR="00612AC6" w:rsidRPr="000973AF" w14:paraId="341ECE6B" w14:textId="77777777" w:rsidTr="1DF0B4BA">
        <w:tc>
          <w:tcPr>
            <w:tcW w:w="2263" w:type="dxa"/>
          </w:tcPr>
          <w:p w14:paraId="7378F704" w14:textId="77777777" w:rsidR="00612AC6" w:rsidRPr="0068637F" w:rsidRDefault="00612AC6" w:rsidP="00C22B69">
            <w:pPr>
              <w:tabs>
                <w:tab w:val="left" w:pos="77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37F">
              <w:rPr>
                <w:rFonts w:ascii="Arial" w:hAnsi="Arial" w:cs="Arial"/>
                <w:b/>
                <w:bCs/>
                <w:sz w:val="24"/>
                <w:szCs w:val="24"/>
              </w:rPr>
              <w:t>For the use of</w:t>
            </w:r>
          </w:p>
        </w:tc>
        <w:tc>
          <w:tcPr>
            <w:tcW w:w="6753" w:type="dxa"/>
          </w:tcPr>
          <w:p w14:paraId="02A94DEA" w14:textId="38321421" w:rsidR="00612AC6" w:rsidRPr="00977DD2" w:rsidRDefault="00977DD2" w:rsidP="00C22B69">
            <w:pPr>
              <w:tabs>
                <w:tab w:val="left" w:pos="7755"/>
              </w:tabs>
              <w:rPr>
                <w:rFonts w:ascii="Arial" w:hAnsi="Arial" w:cs="Arial"/>
                <w:color w:val="FF0000"/>
              </w:rPr>
            </w:pPr>
            <w:r w:rsidRPr="00977DD2">
              <w:rPr>
                <w:rFonts w:ascii="Arial" w:hAnsi="Arial" w:cs="Arial"/>
                <w:color w:val="FF0000"/>
              </w:rPr>
              <w:t>Enter your preferences here.</w:t>
            </w:r>
          </w:p>
        </w:tc>
      </w:tr>
    </w:tbl>
    <w:p w14:paraId="42B94E0F" w14:textId="394F9D44" w:rsidR="00DD4A57" w:rsidRDefault="00DD4A57" w:rsidP="00B8599A">
      <w:pPr>
        <w:rPr>
          <w:rFonts w:ascii="Arial" w:hAnsi="Arial" w:cs="Arial"/>
          <w:b/>
          <w:sz w:val="28"/>
          <w:szCs w:val="28"/>
        </w:rPr>
      </w:pPr>
    </w:p>
    <w:p w14:paraId="67BBA4A1" w14:textId="1B50B8A7" w:rsidR="00281769" w:rsidRPr="001F5350" w:rsidRDefault="00281769" w:rsidP="1DF0B4BA">
      <w:pPr>
        <w:rPr>
          <w:rFonts w:ascii="Arial" w:hAnsi="Arial" w:cs="Arial"/>
          <w:b/>
          <w:bCs/>
        </w:rPr>
      </w:pPr>
      <w:r w:rsidRPr="1DF0B4BA">
        <w:rPr>
          <w:rFonts w:ascii="Arial" w:hAnsi="Arial" w:cs="Arial"/>
          <w:b/>
          <w:bCs/>
        </w:rPr>
        <w:t xml:space="preserve">It is important </w:t>
      </w:r>
      <w:r w:rsidR="0091522F" w:rsidRPr="1DF0B4BA">
        <w:rPr>
          <w:rFonts w:ascii="Arial" w:hAnsi="Arial" w:cs="Arial"/>
          <w:b/>
          <w:bCs/>
        </w:rPr>
        <w:t xml:space="preserve">repeat templates are kept up to date to </w:t>
      </w:r>
      <w:r w:rsidR="002E0160" w:rsidRPr="1DF0B4BA">
        <w:rPr>
          <w:rFonts w:ascii="Arial" w:hAnsi="Arial" w:cs="Arial"/>
          <w:b/>
          <w:bCs/>
        </w:rPr>
        <w:t>accurately, reflect</w:t>
      </w:r>
      <w:r w:rsidR="0091522F" w:rsidRPr="1DF0B4BA">
        <w:rPr>
          <w:rFonts w:ascii="Arial" w:hAnsi="Arial" w:cs="Arial"/>
          <w:b/>
          <w:bCs/>
        </w:rPr>
        <w:t xml:space="preserve"> medications</w:t>
      </w:r>
      <w:r w:rsidR="00875B57" w:rsidRPr="1DF0B4BA">
        <w:rPr>
          <w:rFonts w:ascii="Arial" w:hAnsi="Arial" w:cs="Arial"/>
          <w:b/>
          <w:bCs/>
        </w:rPr>
        <w:t xml:space="preserve"> </w:t>
      </w:r>
      <w:r w:rsidR="00C202EA" w:rsidRPr="1DF0B4BA">
        <w:rPr>
          <w:rFonts w:ascii="Arial" w:hAnsi="Arial" w:cs="Arial"/>
          <w:b/>
          <w:bCs/>
        </w:rPr>
        <w:t>the</w:t>
      </w:r>
      <w:r w:rsidR="0091522F" w:rsidRPr="1DF0B4BA">
        <w:rPr>
          <w:rFonts w:ascii="Arial" w:hAnsi="Arial" w:cs="Arial"/>
          <w:b/>
          <w:bCs/>
        </w:rPr>
        <w:t xml:space="preserve"> patient is taking. This is essential for </w:t>
      </w:r>
      <w:r w:rsidR="00B77514" w:rsidRPr="1DF0B4BA">
        <w:rPr>
          <w:rFonts w:ascii="Arial" w:hAnsi="Arial" w:cs="Arial"/>
          <w:b/>
          <w:bCs/>
        </w:rPr>
        <w:t xml:space="preserve">patient care and </w:t>
      </w:r>
      <w:r w:rsidR="00391AB0" w:rsidRPr="1DF0B4BA">
        <w:rPr>
          <w:rFonts w:ascii="Arial" w:hAnsi="Arial" w:cs="Arial"/>
          <w:b/>
          <w:bCs/>
        </w:rPr>
        <w:t xml:space="preserve">to reduce the risk of items being issued in error. </w:t>
      </w:r>
    </w:p>
    <w:p w14:paraId="096AB29D" w14:textId="44DCEBDC" w:rsidR="00243A49" w:rsidRDefault="005C212D" w:rsidP="0040047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processing </w:t>
      </w:r>
      <w:r w:rsidR="001223FD">
        <w:rPr>
          <w:rFonts w:ascii="Arial" w:hAnsi="Arial" w:cs="Arial"/>
        </w:rPr>
        <w:t xml:space="preserve">prescriptions, remember to consider </w:t>
      </w:r>
      <w:r w:rsidR="00287959">
        <w:rPr>
          <w:rFonts w:ascii="Arial" w:hAnsi="Arial" w:cs="Arial"/>
        </w:rPr>
        <w:t xml:space="preserve">items on repeat </w:t>
      </w:r>
      <w:r w:rsidR="00C82B0B">
        <w:rPr>
          <w:rFonts w:ascii="Arial" w:hAnsi="Arial" w:cs="Arial"/>
        </w:rPr>
        <w:t>that have not been regularly order</w:t>
      </w:r>
      <w:r w:rsidR="004745E4">
        <w:rPr>
          <w:rFonts w:ascii="Arial" w:hAnsi="Arial" w:cs="Arial"/>
        </w:rPr>
        <w:t>ed</w:t>
      </w:r>
      <w:r w:rsidR="00C82B0B">
        <w:rPr>
          <w:rFonts w:ascii="Arial" w:hAnsi="Arial" w:cs="Arial"/>
        </w:rPr>
        <w:t xml:space="preserve">, for example: Item has not been issued </w:t>
      </w:r>
      <w:r w:rsidR="00737876">
        <w:rPr>
          <w:rFonts w:ascii="Arial" w:hAnsi="Arial" w:cs="Arial"/>
        </w:rPr>
        <w:t xml:space="preserve">in the last </w:t>
      </w:r>
      <w:r w:rsidR="0056029E">
        <w:rPr>
          <w:rFonts w:ascii="Arial" w:hAnsi="Arial" w:cs="Arial"/>
        </w:rPr>
        <w:t>3/</w:t>
      </w:r>
      <w:r w:rsidR="00737876">
        <w:rPr>
          <w:rFonts w:ascii="Arial" w:hAnsi="Arial" w:cs="Arial"/>
        </w:rPr>
        <w:t>6/12 months.</w:t>
      </w:r>
    </w:p>
    <w:p w14:paraId="63BF167B" w14:textId="77777777" w:rsidR="00304D9D" w:rsidRDefault="00304D9D" w:rsidP="00304D9D">
      <w:pPr>
        <w:pStyle w:val="ListParagraph"/>
        <w:rPr>
          <w:rFonts w:ascii="Arial" w:hAnsi="Arial" w:cs="Arial"/>
        </w:rPr>
      </w:pPr>
    </w:p>
    <w:p w14:paraId="4FFF8B0C" w14:textId="3028AE0F" w:rsidR="00304D9D" w:rsidRDefault="00304D9D" w:rsidP="00304D9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Identify items that have not been requested by the patient in the last </w:t>
      </w:r>
      <w:r w:rsidR="008B5486">
        <w:rPr>
          <w:rFonts w:ascii="Arial" w:hAnsi="Arial" w:cs="Arial"/>
        </w:rPr>
        <w:t>3/</w:t>
      </w:r>
      <w:r>
        <w:rPr>
          <w:rFonts w:ascii="Arial" w:hAnsi="Arial" w:cs="Arial"/>
        </w:rPr>
        <w:t xml:space="preserve">6/12 months.  </w:t>
      </w:r>
      <w:r w:rsidR="00041CCF">
        <w:rPr>
          <w:rFonts w:ascii="Arial" w:hAnsi="Arial" w:cs="Arial"/>
        </w:rPr>
        <w:t xml:space="preserve">If possible, ask </w:t>
      </w:r>
      <w:r>
        <w:rPr>
          <w:rFonts w:ascii="Arial" w:hAnsi="Arial" w:cs="Arial"/>
        </w:rPr>
        <w:t xml:space="preserve">the patient why they have not been ordering the item.  </w:t>
      </w:r>
    </w:p>
    <w:p w14:paraId="4919606F" w14:textId="77777777" w:rsidR="005E18C3" w:rsidRDefault="005E18C3" w:rsidP="005E18C3">
      <w:pPr>
        <w:pStyle w:val="ListParagraph"/>
        <w:rPr>
          <w:rFonts w:ascii="Arial" w:hAnsi="Arial" w:cs="Arial"/>
        </w:rPr>
      </w:pPr>
    </w:p>
    <w:p w14:paraId="54F1C9C7" w14:textId="317F9FF4" w:rsidR="000B3877" w:rsidRDefault="005E18C3" w:rsidP="000B387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4790D8B5" wp14:editId="00E4CB87">
            <wp:simplePos x="0" y="0"/>
            <wp:positionH relativeFrom="column">
              <wp:posOffset>1344599</wp:posOffset>
            </wp:positionH>
            <wp:positionV relativeFrom="paragraph">
              <wp:posOffset>455599</wp:posOffset>
            </wp:positionV>
            <wp:extent cx="3400425" cy="1535430"/>
            <wp:effectExtent l="0" t="0" r="9525" b="762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1EF">
        <w:rPr>
          <w:rFonts w:ascii="Arial" w:hAnsi="Arial" w:cs="Arial"/>
        </w:rPr>
        <w:t>T</w:t>
      </w:r>
      <w:r w:rsidR="0096502C">
        <w:rPr>
          <w:rFonts w:ascii="Arial" w:hAnsi="Arial" w:cs="Arial"/>
        </w:rPr>
        <w:t>he items listed in the box below</w:t>
      </w:r>
      <w:r w:rsidR="00264D30">
        <w:rPr>
          <w:rFonts w:ascii="Arial" w:hAnsi="Arial" w:cs="Arial"/>
        </w:rPr>
        <w:t xml:space="preserve">, may be ordered infrequently. These do not need to be removed from repeat. </w:t>
      </w:r>
    </w:p>
    <w:p w14:paraId="171F8FDD" w14:textId="59B5E0D8" w:rsidR="000759E8" w:rsidRPr="000759E8" w:rsidRDefault="000759E8" w:rsidP="000759E8">
      <w:pPr>
        <w:pStyle w:val="ListParagraph"/>
        <w:rPr>
          <w:rFonts w:ascii="Arial" w:hAnsi="Arial" w:cs="Arial"/>
        </w:rPr>
      </w:pPr>
    </w:p>
    <w:p w14:paraId="65C711CB" w14:textId="21B20AC9" w:rsidR="0014162D" w:rsidRPr="0014162D" w:rsidRDefault="005F65A2" w:rsidP="0014162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there is a valid reason </w:t>
      </w:r>
      <w:r w:rsidR="000759E8">
        <w:rPr>
          <w:rFonts w:ascii="Arial" w:hAnsi="Arial" w:cs="Arial"/>
        </w:rPr>
        <w:t xml:space="preserve">as to why the item has not been </w:t>
      </w:r>
      <w:r w:rsidR="0014162D">
        <w:rPr>
          <w:rFonts w:ascii="Arial" w:hAnsi="Arial" w:cs="Arial"/>
        </w:rPr>
        <w:t xml:space="preserve">ordered </w:t>
      </w:r>
      <w:r>
        <w:rPr>
          <w:rFonts w:ascii="Arial" w:hAnsi="Arial" w:cs="Arial"/>
        </w:rPr>
        <w:t>e.g. stock at home add this as a script note</w:t>
      </w:r>
      <w:r w:rsidR="0014162D">
        <w:rPr>
          <w:rFonts w:ascii="Arial" w:hAnsi="Arial" w:cs="Arial"/>
        </w:rPr>
        <w:t>:</w:t>
      </w:r>
    </w:p>
    <w:p w14:paraId="4790D88C" w14:textId="77777777" w:rsidR="005F65A2" w:rsidRPr="005F65A2" w:rsidRDefault="005F65A2" w:rsidP="005F65A2">
      <w:pPr>
        <w:pStyle w:val="ListParagraph"/>
        <w:rPr>
          <w:rFonts w:ascii="Arial" w:hAnsi="Arial" w:cs="Arial"/>
        </w:rPr>
      </w:pPr>
    </w:p>
    <w:p w14:paraId="4790D88D" w14:textId="77777777" w:rsidR="005F65A2" w:rsidRDefault="005F65A2" w:rsidP="005F65A2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Hover over the item and right click the mouse</w:t>
      </w:r>
    </w:p>
    <w:p w14:paraId="4790D88E" w14:textId="77777777" w:rsidR="005F65A2" w:rsidRDefault="005F65A2" w:rsidP="005F65A2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Select Amend</w:t>
      </w:r>
    </w:p>
    <w:p w14:paraId="4790D88F" w14:textId="77777777" w:rsidR="005F65A2" w:rsidRDefault="005F65A2" w:rsidP="005F65A2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Add detail in the script notes box</w:t>
      </w:r>
      <w:r w:rsidR="00A21D66">
        <w:rPr>
          <w:rFonts w:ascii="Arial" w:hAnsi="Arial" w:cs="Arial"/>
        </w:rPr>
        <w:t xml:space="preserve"> – always add today’s date</w:t>
      </w:r>
    </w:p>
    <w:p w14:paraId="4790D8A2" w14:textId="792C9CA1" w:rsidR="007133C3" w:rsidRPr="00AE0522" w:rsidRDefault="005F65A2" w:rsidP="00AE0522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Press OK</w:t>
      </w:r>
    </w:p>
    <w:p w14:paraId="4790D8A3" w14:textId="77777777" w:rsidR="007133C3" w:rsidRDefault="007133C3" w:rsidP="007133C3">
      <w:pPr>
        <w:pStyle w:val="ListParagraph"/>
        <w:rPr>
          <w:rFonts w:ascii="Arial" w:hAnsi="Arial" w:cs="Arial"/>
        </w:rPr>
      </w:pPr>
    </w:p>
    <w:p w14:paraId="3541AD0E" w14:textId="302D3328" w:rsidR="0014162D" w:rsidRDefault="0014162D" w:rsidP="00CA557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B5A98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the patient explains that they are no longer taking the medication</w:t>
      </w:r>
      <w:r w:rsidR="00E331C0">
        <w:rPr>
          <w:rFonts w:ascii="Arial" w:hAnsi="Arial" w:cs="Arial"/>
        </w:rPr>
        <w:t xml:space="preserve">. Consider </w:t>
      </w:r>
      <w:r w:rsidR="00EB5A98">
        <w:rPr>
          <w:rFonts w:ascii="Arial" w:hAnsi="Arial" w:cs="Arial"/>
        </w:rPr>
        <w:t xml:space="preserve">if </w:t>
      </w:r>
      <w:r w:rsidR="00BA0730">
        <w:rPr>
          <w:rFonts w:ascii="Arial" w:hAnsi="Arial" w:cs="Arial"/>
        </w:rPr>
        <w:t xml:space="preserve">it </w:t>
      </w:r>
      <w:r w:rsidR="00EB5A98">
        <w:rPr>
          <w:rFonts w:ascii="Arial" w:hAnsi="Arial" w:cs="Arial"/>
        </w:rPr>
        <w:t xml:space="preserve">would be appropriate to </w:t>
      </w:r>
      <w:r w:rsidR="00E331C0">
        <w:rPr>
          <w:rFonts w:ascii="Arial" w:hAnsi="Arial" w:cs="Arial"/>
        </w:rPr>
        <w:t>remov</w:t>
      </w:r>
      <w:r w:rsidR="00BA0730">
        <w:rPr>
          <w:rFonts w:ascii="Arial" w:hAnsi="Arial" w:cs="Arial"/>
        </w:rPr>
        <w:t>e this fr</w:t>
      </w:r>
      <w:r w:rsidR="00E331C0">
        <w:rPr>
          <w:rFonts w:ascii="Arial" w:hAnsi="Arial" w:cs="Arial"/>
        </w:rPr>
        <w:t xml:space="preserve">om repeat. </w:t>
      </w:r>
    </w:p>
    <w:p w14:paraId="6E57953C" w14:textId="2726412A" w:rsidR="00A109EC" w:rsidRDefault="00A109EC" w:rsidP="00A109EC">
      <w:pPr>
        <w:pStyle w:val="ListParagraph"/>
        <w:rPr>
          <w:rFonts w:ascii="Arial" w:hAnsi="Arial" w:cs="Arial"/>
        </w:rPr>
      </w:pPr>
    </w:p>
    <w:p w14:paraId="4586F93C" w14:textId="0638F274" w:rsidR="00525E3C" w:rsidRDefault="00525E3C" w:rsidP="00525E3C">
      <w:pPr>
        <w:pStyle w:val="ListParagraph"/>
        <w:rPr>
          <w:rFonts w:ascii="Arial" w:hAnsi="Arial" w:cs="Arial"/>
          <w:b/>
          <w:bCs/>
          <w:color w:val="FF0000"/>
        </w:rPr>
      </w:pPr>
      <w:r w:rsidRPr="00A109EC">
        <w:rPr>
          <w:rFonts w:ascii="Arial" w:hAnsi="Arial" w:cs="Arial"/>
          <w:b/>
          <w:bCs/>
          <w:color w:val="FF0000"/>
        </w:rPr>
        <w:t xml:space="preserve">Do you involve GP/pharmacist/ pharmacy technician when removing </w:t>
      </w:r>
      <w:r w:rsidR="00A109EC" w:rsidRPr="00A109EC">
        <w:rPr>
          <w:rFonts w:ascii="Arial" w:hAnsi="Arial" w:cs="Arial"/>
          <w:b/>
          <w:bCs/>
          <w:color w:val="FF0000"/>
        </w:rPr>
        <w:t>items from repeat</w:t>
      </w:r>
      <w:r w:rsidR="00BA0730">
        <w:rPr>
          <w:rFonts w:ascii="Arial" w:hAnsi="Arial" w:cs="Arial"/>
          <w:b/>
          <w:bCs/>
          <w:color w:val="FF0000"/>
        </w:rPr>
        <w:t xml:space="preserve"> to ensure this is appropriate</w:t>
      </w:r>
      <w:r w:rsidR="00A109EC" w:rsidRPr="00A109EC">
        <w:rPr>
          <w:rFonts w:ascii="Arial" w:hAnsi="Arial" w:cs="Arial"/>
          <w:b/>
          <w:bCs/>
          <w:color w:val="FF0000"/>
        </w:rPr>
        <w:t xml:space="preserve">? Please enter your process here. </w:t>
      </w:r>
    </w:p>
    <w:p w14:paraId="5803D594" w14:textId="43FBCA9E" w:rsidR="00A109EC" w:rsidRPr="00A109EC" w:rsidRDefault="00A109EC" w:rsidP="00525E3C">
      <w:pPr>
        <w:pStyle w:val="ListParagraph"/>
        <w:rPr>
          <w:rFonts w:ascii="Arial" w:hAnsi="Arial" w:cs="Arial"/>
          <w:b/>
          <w:bCs/>
          <w:color w:val="FF0000"/>
        </w:rPr>
      </w:pPr>
    </w:p>
    <w:p w14:paraId="0B039A50" w14:textId="56B803BC" w:rsidR="0014162D" w:rsidRDefault="0014162D" w:rsidP="0014162D">
      <w:pPr>
        <w:pStyle w:val="ListParagraph"/>
        <w:rPr>
          <w:rFonts w:ascii="Arial" w:hAnsi="Arial" w:cs="Arial"/>
        </w:rPr>
      </w:pPr>
    </w:p>
    <w:p w14:paraId="22F2D274" w14:textId="1121CA0A" w:rsidR="002B3D90" w:rsidRPr="0066180C" w:rsidRDefault="0066180C" w:rsidP="0066180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it is appropriate to remove the item from the repeat select the </w:t>
      </w:r>
      <w:r w:rsidR="00AD0538">
        <w:rPr>
          <w:rFonts w:ascii="Arial" w:hAnsi="Arial" w:cs="Arial"/>
        </w:rPr>
        <w:t xml:space="preserve">‘End the repeat template icon’ </w:t>
      </w:r>
    </w:p>
    <w:p w14:paraId="1A52764C" w14:textId="4D95C54B" w:rsidR="002B3D90" w:rsidRPr="002B3D90" w:rsidRDefault="00AD0538" w:rsidP="002B3D90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90D8BB" wp14:editId="7C5A7BA5">
                <wp:simplePos x="0" y="0"/>
                <wp:positionH relativeFrom="margin">
                  <wp:posOffset>3086100</wp:posOffset>
                </wp:positionH>
                <wp:positionV relativeFrom="paragraph">
                  <wp:posOffset>8255</wp:posOffset>
                </wp:positionV>
                <wp:extent cx="2508250" cy="652007"/>
                <wp:effectExtent l="19050" t="0" r="25400" b="15240"/>
                <wp:wrapNone/>
                <wp:docPr id="6" name="Left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0" cy="652007"/>
                        </a:xfrm>
                        <a:prstGeom prst="leftArrowCallout">
                          <a:avLst>
                            <a:gd name="adj1" fmla="val 450"/>
                            <a:gd name="adj2" fmla="val 10768"/>
                            <a:gd name="adj3" fmla="val 25000"/>
                            <a:gd name="adj4" fmla="val 44634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90D8E4" w14:textId="77777777" w:rsidR="00E808BC" w:rsidRPr="00400477" w:rsidRDefault="00E808BC" w:rsidP="00E808B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E808B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Click end the repeat template icon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0D8BB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6" o:spid="_x0000_s1026" type="#_x0000_t77" style="position:absolute;margin-left:243pt;margin-top:.65pt;width:197.5pt;height:51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" adj="11959,8474,1404,10751" fillcolor="#4f81bd" strokecolor="#385d8a" strokeweight="2pt">
                <v:textbox>
                  <w:txbxContent>
                    <w:p w14:paraId="4790D8E4" w14:textId="77777777" w:rsidR="00E808BC" w:rsidRPr="00400477" w:rsidRDefault="00E808BC" w:rsidP="00E808B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E808BC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Click end the repeat template </w:t>
                      </w:r>
                      <w:proofErr w:type="gramStart"/>
                      <w:r w:rsidRPr="00E808BC">
                        <w:rPr>
                          <w:rFonts w:ascii="Arial" w:hAnsi="Arial" w:cs="Arial"/>
                          <w:color w:val="FFFFFF" w:themeColor="background1"/>
                        </w:rPr>
                        <w:t>icon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2704D03D" wp14:editId="67A907D0">
            <wp:simplePos x="0" y="0"/>
            <wp:positionH relativeFrom="column">
              <wp:posOffset>457200</wp:posOffset>
            </wp:positionH>
            <wp:positionV relativeFrom="paragraph">
              <wp:posOffset>48895</wp:posOffset>
            </wp:positionV>
            <wp:extent cx="4185731" cy="40513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731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91147A" w14:textId="559D5EC9" w:rsidR="002B3D90" w:rsidRPr="002B3D90" w:rsidRDefault="002B3D90" w:rsidP="002B3D90">
      <w:pPr>
        <w:rPr>
          <w:rFonts w:ascii="Arial" w:hAnsi="Arial" w:cs="Arial"/>
        </w:rPr>
      </w:pPr>
    </w:p>
    <w:p w14:paraId="5DCA3F7D" w14:textId="77777777" w:rsidR="002B3D90" w:rsidRPr="002B3D90" w:rsidRDefault="002B3D90" w:rsidP="002B3D90">
      <w:pPr>
        <w:rPr>
          <w:rFonts w:ascii="Arial" w:hAnsi="Arial" w:cs="Arial"/>
        </w:rPr>
      </w:pPr>
    </w:p>
    <w:p w14:paraId="5FCC6CFA" w14:textId="2134CCEE" w:rsidR="007F4FC6" w:rsidRPr="00687A4D" w:rsidRDefault="002304DB" w:rsidP="00687A4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304D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CAF62FF" wp14:editId="3AD860EA">
                <wp:simplePos x="0" y="0"/>
                <wp:positionH relativeFrom="column">
                  <wp:posOffset>1171575</wp:posOffset>
                </wp:positionH>
                <wp:positionV relativeFrom="paragraph">
                  <wp:posOffset>1847215</wp:posOffset>
                </wp:positionV>
                <wp:extent cx="2800350" cy="5048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73D3B" w14:textId="77777777" w:rsidR="00A253E8" w:rsidRDefault="002304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87A4D">
                              <w:rPr>
                                <w:sz w:val="18"/>
                                <w:szCs w:val="18"/>
                              </w:rPr>
                              <w:t xml:space="preserve">Patient no longer taking. Last issued </w:t>
                            </w:r>
                            <w:r w:rsidR="00687A4D" w:rsidRPr="00687A4D">
                              <w:rPr>
                                <w:sz w:val="18"/>
                                <w:szCs w:val="18"/>
                              </w:rPr>
                              <w:t>1/10/22.</w:t>
                            </w:r>
                          </w:p>
                          <w:p w14:paraId="0515B92C" w14:textId="0FB66E04" w:rsidR="002304DB" w:rsidRPr="00687A4D" w:rsidRDefault="00687A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87A4D">
                              <w:rPr>
                                <w:sz w:val="18"/>
                                <w:szCs w:val="18"/>
                              </w:rPr>
                              <w:t xml:space="preserve"> 19/10/2023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F62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92.25pt;margin-top:145.45pt;width:220.5pt;height:3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" strokecolor="white [3212]">
                <v:textbox>
                  <w:txbxContent>
                    <w:p w14:paraId="64A73D3B" w14:textId="77777777" w:rsidR="00A253E8" w:rsidRDefault="002304DB">
                      <w:pPr>
                        <w:rPr>
                          <w:sz w:val="18"/>
                          <w:szCs w:val="18"/>
                        </w:rPr>
                      </w:pPr>
                      <w:r w:rsidRPr="00687A4D">
                        <w:rPr>
                          <w:sz w:val="18"/>
                          <w:szCs w:val="18"/>
                        </w:rPr>
                        <w:t xml:space="preserve">Patient no longer taking. Last issued </w:t>
                      </w:r>
                      <w:r w:rsidR="00687A4D" w:rsidRPr="00687A4D">
                        <w:rPr>
                          <w:sz w:val="18"/>
                          <w:szCs w:val="18"/>
                        </w:rPr>
                        <w:t>1/10/22.</w:t>
                      </w:r>
                    </w:p>
                    <w:p w14:paraId="0515B92C" w14:textId="0FB66E04" w:rsidR="002304DB" w:rsidRPr="00687A4D" w:rsidRDefault="00687A4D">
                      <w:pPr>
                        <w:rPr>
                          <w:sz w:val="18"/>
                          <w:szCs w:val="18"/>
                        </w:rPr>
                      </w:pPr>
                      <w:r w:rsidRPr="00687A4D">
                        <w:rPr>
                          <w:sz w:val="18"/>
                          <w:szCs w:val="18"/>
                        </w:rPr>
                        <w:t xml:space="preserve"> 19/10/2023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4FC6">
        <w:rPr>
          <w:rFonts w:ascii="Arial" w:hAnsi="Arial" w:cs="Arial"/>
          <w:noProof/>
        </w:rPr>
        <w:drawing>
          <wp:anchor distT="0" distB="0" distL="114300" distR="114300" simplePos="0" relativeHeight="251677696" behindDoc="0" locked="0" layoutInCell="1" allowOverlap="1" wp14:anchorId="668CD773" wp14:editId="36BC47D3">
            <wp:simplePos x="0" y="0"/>
            <wp:positionH relativeFrom="margin">
              <wp:align>center</wp:align>
            </wp:positionH>
            <wp:positionV relativeFrom="paragraph">
              <wp:posOffset>515620</wp:posOffset>
            </wp:positionV>
            <wp:extent cx="4740910" cy="229489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1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1DEF" w:rsidRPr="007F4FC6">
        <w:rPr>
          <w:rFonts w:ascii="Arial" w:hAnsi="Arial" w:cs="Arial"/>
        </w:rPr>
        <w:t xml:space="preserve">Click the appropriate </w:t>
      </w:r>
      <w:r w:rsidR="00CA5576" w:rsidRPr="007F4FC6">
        <w:rPr>
          <w:rFonts w:ascii="Arial" w:hAnsi="Arial" w:cs="Arial"/>
        </w:rPr>
        <w:t xml:space="preserve">End </w:t>
      </w:r>
      <w:r w:rsidR="00252E97" w:rsidRPr="007F4FC6">
        <w:rPr>
          <w:rFonts w:ascii="Arial" w:hAnsi="Arial" w:cs="Arial"/>
        </w:rPr>
        <w:t>reason</w:t>
      </w:r>
      <w:r w:rsidR="004432F4" w:rsidRPr="007F4FC6">
        <w:rPr>
          <w:rFonts w:ascii="Arial" w:hAnsi="Arial" w:cs="Arial"/>
        </w:rPr>
        <w:t xml:space="preserve"> </w:t>
      </w:r>
      <w:r w:rsidR="00A01821" w:rsidRPr="007F4FC6">
        <w:rPr>
          <w:rFonts w:ascii="Arial" w:hAnsi="Arial" w:cs="Arial"/>
        </w:rPr>
        <w:t>from the list</w:t>
      </w:r>
      <w:r w:rsidR="00252E97" w:rsidRPr="007F4FC6">
        <w:rPr>
          <w:rFonts w:ascii="Arial" w:hAnsi="Arial" w:cs="Arial"/>
        </w:rPr>
        <w:t>, then</w:t>
      </w:r>
      <w:r w:rsidR="00E808BC" w:rsidRPr="007F4FC6">
        <w:rPr>
          <w:rFonts w:ascii="Arial" w:hAnsi="Arial" w:cs="Arial"/>
        </w:rPr>
        <w:t xml:space="preserve"> type </w:t>
      </w:r>
      <w:r w:rsidR="00CA5576" w:rsidRPr="007F4FC6">
        <w:rPr>
          <w:rFonts w:ascii="Arial" w:hAnsi="Arial" w:cs="Arial"/>
        </w:rPr>
        <w:t xml:space="preserve">in Comments </w:t>
      </w:r>
      <w:r w:rsidR="00E808BC" w:rsidRPr="007F4FC6">
        <w:rPr>
          <w:rFonts w:ascii="Arial" w:hAnsi="Arial" w:cs="Arial"/>
        </w:rPr>
        <w:t>why you are removing the medication from the repeat</w:t>
      </w:r>
      <w:r w:rsidR="00A01821" w:rsidRPr="007F4FC6">
        <w:rPr>
          <w:rFonts w:ascii="Arial" w:hAnsi="Arial" w:cs="Arial"/>
        </w:rPr>
        <w:t xml:space="preserve"> and input </w:t>
      </w:r>
      <w:r w:rsidR="00FC123F" w:rsidRPr="007F4FC6">
        <w:rPr>
          <w:rFonts w:ascii="Arial" w:hAnsi="Arial" w:cs="Arial"/>
        </w:rPr>
        <w:t>today’s</w:t>
      </w:r>
      <w:r w:rsidR="00A01821" w:rsidRPr="007F4FC6">
        <w:rPr>
          <w:rFonts w:ascii="Arial" w:hAnsi="Arial" w:cs="Arial"/>
        </w:rPr>
        <w:t xml:space="preserve"> date.</w:t>
      </w:r>
      <w:r w:rsidR="007F4FC6" w:rsidRPr="00687A4D">
        <w:rPr>
          <w:rFonts w:ascii="Arial" w:hAnsi="Arial" w:cs="Arial"/>
          <w:color w:val="000000"/>
          <w:shd w:val="clear" w:color="auto" w:fill="FFFFFF"/>
        </w:rPr>
        <w:br/>
      </w:r>
    </w:p>
    <w:p w14:paraId="5AACACE5" w14:textId="7B83BD75" w:rsidR="00976F86" w:rsidRPr="00AE0522" w:rsidRDefault="00E808BC" w:rsidP="005978B9">
      <w:pPr>
        <w:pStyle w:val="ListParagraph"/>
        <w:numPr>
          <w:ilvl w:val="0"/>
          <w:numId w:val="8"/>
        </w:numPr>
        <w:tabs>
          <w:tab w:val="left" w:pos="1139"/>
        </w:tabs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Click Save </w:t>
      </w:r>
      <w:r>
        <w:rPr>
          <w:noProof/>
          <w:lang w:eastAsia="en-GB"/>
        </w:rPr>
        <w:drawing>
          <wp:inline distT="0" distB="0" distL="0" distR="0" wp14:anchorId="4790D8C7" wp14:editId="4790D8C8">
            <wp:extent cx="228600" cy="294774"/>
            <wp:effectExtent l="0" t="0" r="0" b="0"/>
            <wp:docPr id="2774" name="Picture 2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1370" cy="29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477">
        <w:rPr>
          <w:rFonts w:ascii="Arial" w:hAnsi="Arial" w:cs="Arial"/>
          <w:bCs/>
          <w:iCs/>
        </w:rPr>
        <w:t xml:space="preserve">  to leave </w:t>
      </w:r>
      <w:r>
        <w:rPr>
          <w:rFonts w:ascii="Arial" w:hAnsi="Arial" w:cs="Arial"/>
          <w:bCs/>
          <w:iCs/>
        </w:rPr>
        <w:t>the patient’s record</w:t>
      </w:r>
      <w:r w:rsidR="00E112CE">
        <w:rPr>
          <w:rFonts w:ascii="Arial" w:hAnsi="Arial" w:cs="Arial"/>
          <w:bCs/>
          <w:iCs/>
        </w:rPr>
        <w:t>.</w:t>
      </w:r>
    </w:p>
    <w:p w14:paraId="7C2A4F30" w14:textId="77777777" w:rsidR="00976F86" w:rsidRPr="001F1709" w:rsidRDefault="00976F86" w:rsidP="005978B9">
      <w:pPr>
        <w:tabs>
          <w:tab w:val="left" w:pos="1139"/>
        </w:tabs>
        <w:rPr>
          <w:rFonts w:ascii="Arial" w:hAnsi="Arial" w:cs="Arial"/>
        </w:rPr>
      </w:pPr>
    </w:p>
    <w:p w14:paraId="661422E1" w14:textId="79F0DF86" w:rsidR="00A26F12" w:rsidRDefault="00A26F12" w:rsidP="00A26F12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D8AF4A5" w14:textId="430E46A7" w:rsidR="00A26F12" w:rsidRDefault="00A26F12" w:rsidP="00A26F12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B9D37B0" w14:textId="693C785F" w:rsidR="00A80459" w:rsidRPr="005E18C3" w:rsidRDefault="00A80459" w:rsidP="00A80459">
      <w:pPr>
        <w:tabs>
          <w:tab w:val="left" w:pos="588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5E18C3">
        <w:rPr>
          <w:rFonts w:ascii="Arial" w:hAnsi="Arial" w:cs="Arial"/>
          <w:b/>
          <w:bCs/>
          <w:sz w:val="20"/>
          <w:szCs w:val="20"/>
          <w:u w:val="single"/>
        </w:rPr>
        <w:t xml:space="preserve">Version Control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13"/>
        <w:gridCol w:w="1013"/>
        <w:gridCol w:w="6783"/>
      </w:tblGrid>
      <w:tr w:rsidR="003B5F51" w:rsidRPr="005E18C3" w14:paraId="619872E9" w14:textId="77777777" w:rsidTr="003B5F51">
        <w:tc>
          <w:tcPr>
            <w:tcW w:w="1413" w:type="dxa"/>
          </w:tcPr>
          <w:p w14:paraId="396E445D" w14:textId="77777777" w:rsidR="003B5F51" w:rsidRPr="005E18C3" w:rsidRDefault="003B5F51" w:rsidP="00C22B69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5E18C3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1013" w:type="dxa"/>
          </w:tcPr>
          <w:p w14:paraId="56416D10" w14:textId="77777777" w:rsidR="003B5F51" w:rsidRPr="005E18C3" w:rsidRDefault="003B5F51" w:rsidP="00C22B69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5E18C3">
              <w:rPr>
                <w:rFonts w:ascii="Arial" w:hAnsi="Arial" w:cs="Arial"/>
                <w:sz w:val="20"/>
                <w:szCs w:val="20"/>
              </w:rPr>
              <w:t>Version Number</w:t>
            </w:r>
          </w:p>
        </w:tc>
        <w:tc>
          <w:tcPr>
            <w:tcW w:w="6783" w:type="dxa"/>
          </w:tcPr>
          <w:p w14:paraId="2701F161" w14:textId="77777777" w:rsidR="003B5F51" w:rsidRPr="005E18C3" w:rsidRDefault="003B5F51" w:rsidP="00C22B69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5E18C3">
              <w:rPr>
                <w:rFonts w:ascii="Arial" w:hAnsi="Arial" w:cs="Arial"/>
                <w:sz w:val="20"/>
                <w:szCs w:val="20"/>
              </w:rPr>
              <w:t>Change Made</w:t>
            </w:r>
          </w:p>
        </w:tc>
      </w:tr>
      <w:tr w:rsidR="003B5F51" w:rsidRPr="005E18C3" w14:paraId="73A764BA" w14:textId="77777777" w:rsidTr="003B5F51">
        <w:trPr>
          <w:trHeight w:val="300"/>
        </w:trPr>
        <w:tc>
          <w:tcPr>
            <w:tcW w:w="1413" w:type="dxa"/>
          </w:tcPr>
          <w:p w14:paraId="307D51C7" w14:textId="06C0564F" w:rsidR="003B5F51" w:rsidRPr="005E18C3" w:rsidRDefault="003B5F51" w:rsidP="00C22B69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25/04/2024</w:t>
            </w:r>
          </w:p>
        </w:tc>
        <w:tc>
          <w:tcPr>
            <w:tcW w:w="1013" w:type="dxa"/>
          </w:tcPr>
          <w:p w14:paraId="52B6FFCE" w14:textId="485E2115" w:rsidR="003B5F51" w:rsidRPr="005E18C3" w:rsidRDefault="003B5F51" w:rsidP="00C22B69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v1.0</w:t>
            </w:r>
          </w:p>
        </w:tc>
        <w:tc>
          <w:tcPr>
            <w:tcW w:w="6783" w:type="dxa"/>
          </w:tcPr>
          <w:p w14:paraId="51806ABC" w14:textId="58008AA2" w:rsidR="003B5F51" w:rsidRPr="005E18C3" w:rsidRDefault="003B5F51" w:rsidP="00C22B69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SOP</w:t>
            </w:r>
          </w:p>
        </w:tc>
      </w:tr>
      <w:tr w:rsidR="003B5F51" w:rsidRPr="005E18C3" w14:paraId="1223953D" w14:textId="77777777" w:rsidTr="003B5F51">
        <w:tc>
          <w:tcPr>
            <w:tcW w:w="1413" w:type="dxa"/>
          </w:tcPr>
          <w:p w14:paraId="77D026BB" w14:textId="77777777" w:rsidR="003B5F51" w:rsidRPr="005E18C3" w:rsidRDefault="003B5F51" w:rsidP="00C22B69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13" w:type="dxa"/>
          </w:tcPr>
          <w:p w14:paraId="076ADB2F" w14:textId="77777777" w:rsidR="003B5F51" w:rsidRPr="005E18C3" w:rsidRDefault="003B5F51" w:rsidP="00C22B69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783" w:type="dxa"/>
          </w:tcPr>
          <w:p w14:paraId="2967484F" w14:textId="77777777" w:rsidR="003B5F51" w:rsidRPr="005E18C3" w:rsidRDefault="003B5F51" w:rsidP="00C22B69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4790D8B4" w14:textId="241D6B3A" w:rsidR="0017560B" w:rsidRPr="00186359" w:rsidRDefault="0017560B" w:rsidP="00186359">
      <w:pPr>
        <w:tabs>
          <w:tab w:val="left" w:pos="1139"/>
        </w:tabs>
        <w:rPr>
          <w:rFonts w:ascii="Arial" w:hAnsi="Arial" w:cs="Arial"/>
        </w:rPr>
      </w:pPr>
    </w:p>
    <w:sectPr w:rsidR="0017560B" w:rsidRPr="00186359" w:rsidSect="00400477">
      <w:headerReference w:type="default" r:id="rId15"/>
      <w:footerReference w:type="default" r:id="rId16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C01C" w14:textId="77777777" w:rsidR="00245365" w:rsidRDefault="00245365" w:rsidP="008D327E">
      <w:pPr>
        <w:spacing w:after="0" w:line="240" w:lineRule="auto"/>
      </w:pPr>
      <w:r>
        <w:separator/>
      </w:r>
    </w:p>
  </w:endnote>
  <w:endnote w:type="continuationSeparator" w:id="0">
    <w:p w14:paraId="4617C58D" w14:textId="77777777" w:rsidR="00245365" w:rsidRDefault="00245365" w:rsidP="008D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29" w:type="dxa"/>
      <w:tblInd w:w="-147" w:type="dxa"/>
      <w:tblLayout w:type="fixed"/>
      <w:tblLook w:val="04A0" w:firstRow="1" w:lastRow="0" w:firstColumn="1" w:lastColumn="0" w:noHBand="0" w:noVBand="1"/>
    </w:tblPr>
    <w:tblGrid>
      <w:gridCol w:w="1620"/>
      <w:gridCol w:w="1350"/>
      <w:gridCol w:w="1455"/>
      <w:gridCol w:w="1813"/>
      <w:gridCol w:w="1352"/>
      <w:gridCol w:w="1839"/>
    </w:tblGrid>
    <w:tr w:rsidR="00FB49F4" w14:paraId="2FE4ADD1" w14:textId="77777777" w:rsidTr="00C22B69">
      <w:tc>
        <w:tcPr>
          <w:tcW w:w="1620" w:type="dxa"/>
        </w:tcPr>
        <w:p w14:paraId="43D01660" w14:textId="6CC01094" w:rsidR="00FB49F4" w:rsidRDefault="00FB49F4" w:rsidP="00FB49F4">
          <w:pPr>
            <w:pStyle w:val="Footer"/>
          </w:pPr>
          <w:r>
            <w:t>SOP</w:t>
          </w:r>
          <w:r w:rsidR="005E18C3">
            <w:t>003</w:t>
          </w:r>
          <w:r>
            <w:t xml:space="preserve"> </w:t>
          </w:r>
        </w:p>
      </w:tc>
      <w:tc>
        <w:tcPr>
          <w:tcW w:w="5970" w:type="dxa"/>
          <w:gridSpan w:val="4"/>
        </w:tcPr>
        <w:p w14:paraId="20F72E34" w14:textId="22015AA2" w:rsidR="00FB49F4" w:rsidRDefault="00BA02FE" w:rsidP="00FB49F4">
          <w:pPr>
            <w:pStyle w:val="Footer"/>
            <w:tabs>
              <w:tab w:val="clear" w:pos="9026"/>
              <w:tab w:val="left" w:pos="4513"/>
            </w:tabs>
          </w:pPr>
          <w:r>
            <w:t>Housekeeping</w:t>
          </w:r>
          <w:r w:rsidR="00FB49F4">
            <w:tab/>
          </w:r>
        </w:p>
      </w:tc>
      <w:tc>
        <w:tcPr>
          <w:tcW w:w="1839" w:type="dxa"/>
        </w:tcPr>
        <w:p w14:paraId="45B445C0" w14:textId="7E725B34" w:rsidR="00FB49F4" w:rsidRDefault="00FB49F4" w:rsidP="00FB49F4">
          <w:pPr>
            <w:pStyle w:val="Footer"/>
            <w:tabs>
              <w:tab w:val="clear" w:pos="9026"/>
              <w:tab w:val="left" w:pos="4513"/>
            </w:tabs>
          </w:pPr>
          <w:r>
            <w:t>V</w:t>
          </w:r>
          <w:r w:rsidR="005E18C3">
            <w:t>1.0</w:t>
          </w:r>
        </w:p>
      </w:tc>
    </w:tr>
    <w:tr w:rsidR="00FB49F4" w14:paraId="16080F0D" w14:textId="77777777" w:rsidTr="00C22B69">
      <w:tc>
        <w:tcPr>
          <w:tcW w:w="4425" w:type="dxa"/>
          <w:gridSpan w:val="3"/>
        </w:tcPr>
        <w:p w14:paraId="72ED074F" w14:textId="73135EC7" w:rsidR="00FB49F4" w:rsidRDefault="00FB49F4" w:rsidP="00FB49F4">
          <w:pPr>
            <w:pStyle w:val="Footer"/>
          </w:pPr>
          <w:r>
            <w:t xml:space="preserve">Issue Date: </w:t>
          </w:r>
          <w:r w:rsidR="00BB3CF2">
            <w:t>25/04/2024</w:t>
          </w:r>
        </w:p>
      </w:tc>
      <w:tc>
        <w:tcPr>
          <w:tcW w:w="5004" w:type="dxa"/>
          <w:gridSpan w:val="3"/>
        </w:tcPr>
        <w:p w14:paraId="0A3E607B" w14:textId="70A2584C" w:rsidR="00FB49F4" w:rsidRDefault="00FB49F4" w:rsidP="00FB49F4">
          <w:pPr>
            <w:pStyle w:val="Footer"/>
          </w:pPr>
          <w:r>
            <w:t xml:space="preserve">Review Date:  </w:t>
          </w:r>
          <w:r w:rsidR="00BB3CF2">
            <w:t>25/04/2026</w:t>
          </w:r>
        </w:p>
      </w:tc>
    </w:tr>
    <w:tr w:rsidR="00FB49F4" w14:paraId="29EF04F2" w14:textId="77777777" w:rsidTr="00C22B69">
      <w:tc>
        <w:tcPr>
          <w:tcW w:w="2970" w:type="dxa"/>
          <w:gridSpan w:val="2"/>
        </w:tcPr>
        <w:p w14:paraId="4E361A52" w14:textId="77777777" w:rsidR="00FB49F4" w:rsidRDefault="00FB49F4" w:rsidP="00FB49F4">
          <w:pPr>
            <w:pStyle w:val="Footer"/>
          </w:pPr>
          <w:r>
            <w:t>Reviewed by: Norfolk and Waveney Medicines Optimisation Team</w:t>
          </w:r>
        </w:p>
        <w:p w14:paraId="0C9CA943" w14:textId="77777777" w:rsidR="00FB49F4" w:rsidRDefault="00FB49F4" w:rsidP="00FB49F4">
          <w:pPr>
            <w:pStyle w:val="Footer"/>
          </w:pPr>
        </w:p>
      </w:tc>
      <w:tc>
        <w:tcPr>
          <w:tcW w:w="3268" w:type="dxa"/>
          <w:gridSpan w:val="2"/>
        </w:tcPr>
        <w:p w14:paraId="71163146" w14:textId="77777777" w:rsidR="00FB49F4" w:rsidRDefault="00FB49F4" w:rsidP="00FB49F4">
          <w:pPr>
            <w:pStyle w:val="Footer"/>
          </w:pPr>
          <w:r>
            <w:t>Reviewer in Practice:</w:t>
          </w:r>
        </w:p>
      </w:tc>
      <w:tc>
        <w:tcPr>
          <w:tcW w:w="3191" w:type="dxa"/>
          <w:gridSpan w:val="2"/>
        </w:tcPr>
        <w:p w14:paraId="7B6D44A2" w14:textId="77777777" w:rsidR="00FB49F4" w:rsidRDefault="00FB49F4" w:rsidP="00FB49F4">
          <w:pPr>
            <w:pStyle w:val="Footer"/>
          </w:pPr>
          <w:r>
            <w:t>Approved in Practice:</w:t>
          </w:r>
        </w:p>
      </w:tc>
    </w:tr>
  </w:tbl>
  <w:p w14:paraId="4D5DA1FF" w14:textId="77777777" w:rsidR="00F12780" w:rsidRPr="00643168" w:rsidRDefault="00F12780" w:rsidP="00643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1A39" w14:textId="77777777" w:rsidR="00245365" w:rsidRDefault="00245365" w:rsidP="008D327E">
      <w:pPr>
        <w:spacing w:after="0" w:line="240" w:lineRule="auto"/>
      </w:pPr>
      <w:r>
        <w:separator/>
      </w:r>
    </w:p>
  </w:footnote>
  <w:footnote w:type="continuationSeparator" w:id="0">
    <w:p w14:paraId="7E1FD0F0" w14:textId="77777777" w:rsidR="00245365" w:rsidRDefault="00245365" w:rsidP="008D3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D8CE" w14:textId="65A9A1B6" w:rsidR="008D327E" w:rsidRDefault="000B3877" w:rsidP="008D327E">
    <w:pPr>
      <w:pStyle w:val="Header"/>
      <w:jc w:val="right"/>
    </w:pPr>
    <w:r>
      <w:t xml:space="preserve">Insert your logo here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3152"/>
    <w:multiLevelType w:val="hybridMultilevel"/>
    <w:tmpl w:val="CCF0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30D1"/>
    <w:multiLevelType w:val="hybridMultilevel"/>
    <w:tmpl w:val="0938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02BB9"/>
    <w:multiLevelType w:val="hybridMultilevel"/>
    <w:tmpl w:val="3DD80448"/>
    <w:lvl w:ilvl="0" w:tplc="AEE29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75946"/>
    <w:multiLevelType w:val="hybridMultilevel"/>
    <w:tmpl w:val="3F843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C18CF"/>
    <w:multiLevelType w:val="hybridMultilevel"/>
    <w:tmpl w:val="DC5E8D0E"/>
    <w:lvl w:ilvl="0" w:tplc="CB4CCF9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A84407"/>
    <w:multiLevelType w:val="hybridMultilevel"/>
    <w:tmpl w:val="FD64AB18"/>
    <w:lvl w:ilvl="0" w:tplc="66B2428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75CC7047"/>
    <w:multiLevelType w:val="hybridMultilevel"/>
    <w:tmpl w:val="6194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67626"/>
    <w:multiLevelType w:val="hybridMultilevel"/>
    <w:tmpl w:val="8B9ECC6E"/>
    <w:lvl w:ilvl="0" w:tplc="4B44EAE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5163536">
    <w:abstractNumId w:val="3"/>
  </w:num>
  <w:num w:numId="2" w16cid:durableId="131798945">
    <w:abstractNumId w:val="6"/>
  </w:num>
  <w:num w:numId="3" w16cid:durableId="1602687766">
    <w:abstractNumId w:val="1"/>
  </w:num>
  <w:num w:numId="4" w16cid:durableId="841968518">
    <w:abstractNumId w:val="0"/>
  </w:num>
  <w:num w:numId="5" w16cid:durableId="1685282611">
    <w:abstractNumId w:val="5"/>
  </w:num>
  <w:num w:numId="6" w16cid:durableId="2090543540">
    <w:abstractNumId w:val="7"/>
  </w:num>
  <w:num w:numId="7" w16cid:durableId="765225648">
    <w:abstractNumId w:val="4"/>
  </w:num>
  <w:num w:numId="8" w16cid:durableId="1540967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69"/>
    <w:rsid w:val="00000859"/>
    <w:rsid w:val="000262DD"/>
    <w:rsid w:val="00041CCF"/>
    <w:rsid w:val="00045BB3"/>
    <w:rsid w:val="00046A5C"/>
    <w:rsid w:val="000521B5"/>
    <w:rsid w:val="000611E7"/>
    <w:rsid w:val="00065B81"/>
    <w:rsid w:val="00074CB2"/>
    <w:rsid w:val="000759E8"/>
    <w:rsid w:val="000973AF"/>
    <w:rsid w:val="000B3877"/>
    <w:rsid w:val="000B3DE4"/>
    <w:rsid w:val="000C30F1"/>
    <w:rsid w:val="000E7979"/>
    <w:rsid w:val="00104BBA"/>
    <w:rsid w:val="001223FD"/>
    <w:rsid w:val="001238AA"/>
    <w:rsid w:val="00124CD8"/>
    <w:rsid w:val="0014162D"/>
    <w:rsid w:val="00156745"/>
    <w:rsid w:val="00166CC8"/>
    <w:rsid w:val="00167F00"/>
    <w:rsid w:val="0017560B"/>
    <w:rsid w:val="00181BE8"/>
    <w:rsid w:val="00186359"/>
    <w:rsid w:val="00196374"/>
    <w:rsid w:val="001E7C6C"/>
    <w:rsid w:val="001F1709"/>
    <w:rsid w:val="001F5350"/>
    <w:rsid w:val="002123FA"/>
    <w:rsid w:val="0022489F"/>
    <w:rsid w:val="002304DB"/>
    <w:rsid w:val="002418C5"/>
    <w:rsid w:val="00243A49"/>
    <w:rsid w:val="00245365"/>
    <w:rsid w:val="00252E97"/>
    <w:rsid w:val="00264D30"/>
    <w:rsid w:val="00281769"/>
    <w:rsid w:val="00287959"/>
    <w:rsid w:val="002A4879"/>
    <w:rsid w:val="002B3D90"/>
    <w:rsid w:val="002C6446"/>
    <w:rsid w:val="002D4D98"/>
    <w:rsid w:val="002E0160"/>
    <w:rsid w:val="003023BE"/>
    <w:rsid w:val="00304D9D"/>
    <w:rsid w:val="00305463"/>
    <w:rsid w:val="00330E09"/>
    <w:rsid w:val="00331862"/>
    <w:rsid w:val="00331F69"/>
    <w:rsid w:val="00332D56"/>
    <w:rsid w:val="00347B15"/>
    <w:rsid w:val="00364730"/>
    <w:rsid w:val="003868CF"/>
    <w:rsid w:val="00391AB0"/>
    <w:rsid w:val="003B486F"/>
    <w:rsid w:val="003B5F51"/>
    <w:rsid w:val="003C5AD6"/>
    <w:rsid w:val="003E5CFB"/>
    <w:rsid w:val="00400477"/>
    <w:rsid w:val="00427E35"/>
    <w:rsid w:val="0043204B"/>
    <w:rsid w:val="004375BD"/>
    <w:rsid w:val="004432F4"/>
    <w:rsid w:val="004745E4"/>
    <w:rsid w:val="0048074A"/>
    <w:rsid w:val="004900CE"/>
    <w:rsid w:val="004B388D"/>
    <w:rsid w:val="004D613C"/>
    <w:rsid w:val="00500FCB"/>
    <w:rsid w:val="00525E3C"/>
    <w:rsid w:val="0054345F"/>
    <w:rsid w:val="0056029E"/>
    <w:rsid w:val="005978B9"/>
    <w:rsid w:val="005C212D"/>
    <w:rsid w:val="005C4AF5"/>
    <w:rsid w:val="005E18C3"/>
    <w:rsid w:val="005F58DB"/>
    <w:rsid w:val="005F65A2"/>
    <w:rsid w:val="00612AC6"/>
    <w:rsid w:val="00620955"/>
    <w:rsid w:val="00643168"/>
    <w:rsid w:val="00656C95"/>
    <w:rsid w:val="0066180C"/>
    <w:rsid w:val="00665CD7"/>
    <w:rsid w:val="00687419"/>
    <w:rsid w:val="00687A4D"/>
    <w:rsid w:val="00693598"/>
    <w:rsid w:val="006B4F2A"/>
    <w:rsid w:val="006C0B8D"/>
    <w:rsid w:val="006C617B"/>
    <w:rsid w:val="006D7BBB"/>
    <w:rsid w:val="006E6553"/>
    <w:rsid w:val="00702345"/>
    <w:rsid w:val="007133C3"/>
    <w:rsid w:val="00713E67"/>
    <w:rsid w:val="00737876"/>
    <w:rsid w:val="007472CF"/>
    <w:rsid w:val="007726C5"/>
    <w:rsid w:val="007B5B11"/>
    <w:rsid w:val="007F2BFD"/>
    <w:rsid w:val="007F4FC6"/>
    <w:rsid w:val="007F71DF"/>
    <w:rsid w:val="00802A65"/>
    <w:rsid w:val="00826843"/>
    <w:rsid w:val="00831801"/>
    <w:rsid w:val="00833A60"/>
    <w:rsid w:val="00864657"/>
    <w:rsid w:val="00875B57"/>
    <w:rsid w:val="0089129A"/>
    <w:rsid w:val="008B5486"/>
    <w:rsid w:val="008C31EB"/>
    <w:rsid w:val="008D327E"/>
    <w:rsid w:val="008D5717"/>
    <w:rsid w:val="0091522F"/>
    <w:rsid w:val="009325CD"/>
    <w:rsid w:val="00932DEE"/>
    <w:rsid w:val="00934DBF"/>
    <w:rsid w:val="0096502C"/>
    <w:rsid w:val="0097435B"/>
    <w:rsid w:val="00976F86"/>
    <w:rsid w:val="00977DD2"/>
    <w:rsid w:val="009F06EC"/>
    <w:rsid w:val="009F2A49"/>
    <w:rsid w:val="00A01821"/>
    <w:rsid w:val="00A06442"/>
    <w:rsid w:val="00A109EC"/>
    <w:rsid w:val="00A21D66"/>
    <w:rsid w:val="00A253E8"/>
    <w:rsid w:val="00A26F12"/>
    <w:rsid w:val="00A4508D"/>
    <w:rsid w:val="00A633AB"/>
    <w:rsid w:val="00A71B50"/>
    <w:rsid w:val="00A7391D"/>
    <w:rsid w:val="00A80459"/>
    <w:rsid w:val="00A8760C"/>
    <w:rsid w:val="00AA39C2"/>
    <w:rsid w:val="00AC5646"/>
    <w:rsid w:val="00AD0538"/>
    <w:rsid w:val="00AE0522"/>
    <w:rsid w:val="00AE79BC"/>
    <w:rsid w:val="00B0450F"/>
    <w:rsid w:val="00B2603A"/>
    <w:rsid w:val="00B449DD"/>
    <w:rsid w:val="00B77514"/>
    <w:rsid w:val="00B8599A"/>
    <w:rsid w:val="00B9246B"/>
    <w:rsid w:val="00B938F6"/>
    <w:rsid w:val="00BA02FE"/>
    <w:rsid w:val="00BA0730"/>
    <w:rsid w:val="00BA7D56"/>
    <w:rsid w:val="00BB0A23"/>
    <w:rsid w:val="00BB1A3B"/>
    <w:rsid w:val="00BB3CF2"/>
    <w:rsid w:val="00BC3DC6"/>
    <w:rsid w:val="00BE28D0"/>
    <w:rsid w:val="00C05659"/>
    <w:rsid w:val="00C202EA"/>
    <w:rsid w:val="00C517D8"/>
    <w:rsid w:val="00C752B5"/>
    <w:rsid w:val="00C82B0B"/>
    <w:rsid w:val="00C9628E"/>
    <w:rsid w:val="00CA10CB"/>
    <w:rsid w:val="00CA5576"/>
    <w:rsid w:val="00CC1DC4"/>
    <w:rsid w:val="00CC493E"/>
    <w:rsid w:val="00CD6394"/>
    <w:rsid w:val="00D16908"/>
    <w:rsid w:val="00D223A5"/>
    <w:rsid w:val="00D41E45"/>
    <w:rsid w:val="00D5178D"/>
    <w:rsid w:val="00D90555"/>
    <w:rsid w:val="00D919AA"/>
    <w:rsid w:val="00D95811"/>
    <w:rsid w:val="00DA1D01"/>
    <w:rsid w:val="00DD4A57"/>
    <w:rsid w:val="00DE5A55"/>
    <w:rsid w:val="00DF03E5"/>
    <w:rsid w:val="00E112CE"/>
    <w:rsid w:val="00E331C0"/>
    <w:rsid w:val="00E52FEF"/>
    <w:rsid w:val="00E650EA"/>
    <w:rsid w:val="00E808BC"/>
    <w:rsid w:val="00E825E0"/>
    <w:rsid w:val="00E943B2"/>
    <w:rsid w:val="00E97F65"/>
    <w:rsid w:val="00EA1DEF"/>
    <w:rsid w:val="00EB5A98"/>
    <w:rsid w:val="00F12780"/>
    <w:rsid w:val="00F27D4E"/>
    <w:rsid w:val="00F32C99"/>
    <w:rsid w:val="00F63933"/>
    <w:rsid w:val="00F82CF8"/>
    <w:rsid w:val="00F9032D"/>
    <w:rsid w:val="00FB0E10"/>
    <w:rsid w:val="00FB28C1"/>
    <w:rsid w:val="00FB49F4"/>
    <w:rsid w:val="00FC123F"/>
    <w:rsid w:val="00FC3EB2"/>
    <w:rsid w:val="00FF11EF"/>
    <w:rsid w:val="00FF1A3F"/>
    <w:rsid w:val="1DF0B4BA"/>
    <w:rsid w:val="3B6F1699"/>
    <w:rsid w:val="4C1C0CFA"/>
    <w:rsid w:val="6875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0D87F"/>
  <w15:docId w15:val="{C4F20E55-EA2A-4460-A955-DE40DE1D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27E"/>
  </w:style>
  <w:style w:type="paragraph" w:styleId="Footer">
    <w:name w:val="footer"/>
    <w:basedOn w:val="Normal"/>
    <w:link w:val="FooterChar"/>
    <w:uiPriority w:val="99"/>
    <w:unhideWhenUsed/>
    <w:rsid w:val="008D3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27E"/>
  </w:style>
  <w:style w:type="paragraph" w:styleId="ListParagraph">
    <w:name w:val="List Paragraph"/>
    <w:basedOn w:val="Normal"/>
    <w:uiPriority w:val="34"/>
    <w:qFormat/>
    <w:rsid w:val="00D51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8B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F12"/>
    <w:rPr>
      <w:color w:val="0000FF" w:themeColor="hyperlink"/>
      <w:u w:val="single"/>
    </w:rPr>
  </w:style>
  <w:style w:type="paragraph" w:customStyle="1" w:styleId="Default">
    <w:name w:val="Default"/>
    <w:rsid w:val="00A26F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DEE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BB3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4BD2F22988B45B921259E3F21DAC4" ma:contentTypeVersion="13" ma:contentTypeDescription="Create a new document." ma:contentTypeScope="" ma:versionID="34a8d0c6743078a22df3b4f584cb8126">
  <xsd:schema xmlns:xsd="http://www.w3.org/2001/XMLSchema" xmlns:xs="http://www.w3.org/2001/XMLSchema" xmlns:p="http://schemas.microsoft.com/office/2006/metadata/properties" xmlns:ns2="ac48b965-cda5-4f2b-8741-e5b67d41546a" xmlns:ns3="916e71ed-7298-4838-8ba5-989d7c3f81d6" targetNamespace="http://schemas.microsoft.com/office/2006/metadata/properties" ma:root="true" ma:fieldsID="552f84ba0bf6f7d442bf1428a2b5d878" ns2:_="" ns3:_="">
    <xsd:import namespace="ac48b965-cda5-4f2b-8741-e5b67d41546a"/>
    <xsd:import namespace="916e71ed-7298-4838-8ba5-989d7c3f8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8b965-cda5-4f2b-8741-e5b67d415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1ed-7298-4838-8ba5-989d7c3f81d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73d5871-676d-4621-8ce3-1162027f0411}" ma:internalName="TaxCatchAll" ma:showField="CatchAllData" ma:web="916e71ed-7298-4838-8ba5-989d7c3f8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48b965-cda5-4f2b-8741-e5b67d41546a">
      <Terms xmlns="http://schemas.microsoft.com/office/infopath/2007/PartnerControls"/>
    </lcf76f155ced4ddcb4097134ff3c332f>
    <TaxCatchAll xmlns="916e71ed-7298-4838-8ba5-989d7c3f81d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A0D71-41DF-4078-A92A-52D52999046B}"/>
</file>

<file path=customXml/itemProps2.xml><?xml version="1.0" encoding="utf-8"?>
<ds:datastoreItem xmlns:ds="http://schemas.openxmlformats.org/officeDocument/2006/customXml" ds:itemID="{8FF5DB54-097C-48C3-AD32-CFD6ABA3E8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AF8590-DED9-4D27-B082-165DF1C84A2A}">
  <ds:schemaRefs>
    <ds:schemaRef ds:uri="http://purl.org/dc/dcmitype/"/>
    <ds:schemaRef ds:uri="http://www.w3.org/XML/1998/namespace"/>
    <ds:schemaRef ds:uri="839ffbee-2630-496a-932d-bcf511aeba82"/>
    <ds:schemaRef ds:uri="40defcd2-5764-4606-a359-d93a70e3f4a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F9396CF-D1CE-4E13-892B-97164306644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 Yarmouth &amp; Waveney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Sue</dc:creator>
  <cp:lastModifiedBy>WILSON, Helen (NHS NORFOLK AND WAVENEY ICB - 26A)</cp:lastModifiedBy>
  <cp:revision>3</cp:revision>
  <dcterms:created xsi:type="dcterms:W3CDTF">2024-04-25T09:47:00Z</dcterms:created>
  <dcterms:modified xsi:type="dcterms:W3CDTF">2024-04-25T13:53:00Z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0x0101007E4A03864CF4524D8C549D44AC891BB5</vt:lpwstr>
  </property>
  <property fmtid="{D5CDD505-2E9C-101B-9397-08002B2CF9AE}" pid="3" name="Order">
    <vt:r8>423600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