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26E3" w14:textId="3CEE3FC5" w:rsidR="00A71E37" w:rsidRPr="00F37890" w:rsidRDefault="005E6F0C" w:rsidP="00F37890">
      <w:pPr>
        <w:pStyle w:val="Title"/>
        <w:rPr>
          <w:b/>
          <w:bCs/>
        </w:rPr>
      </w:pPr>
      <w:r>
        <w:rPr>
          <w:b/>
          <w:bCs/>
        </w:rPr>
        <w:t xml:space="preserve">Guidance for reviewing documentation for Knowledge </w:t>
      </w:r>
      <w:r w:rsidR="00EF0410">
        <w:rPr>
          <w:b/>
          <w:bCs/>
        </w:rPr>
        <w:t>NoW</w:t>
      </w:r>
    </w:p>
    <w:p w14:paraId="5A487FB4" w14:textId="7BBAF5DB" w:rsidR="00A71E37" w:rsidRPr="006C4373" w:rsidRDefault="00A71E37">
      <w:pPr>
        <w:rPr>
          <w:rFonts w:cstheme="minorHAnsi"/>
        </w:rPr>
      </w:pPr>
    </w:p>
    <w:sdt>
      <w:sdtPr>
        <w:rPr>
          <w:rFonts w:asciiTheme="minorHAnsi" w:eastAsiaTheme="minorHAnsi" w:hAnsiTheme="minorHAnsi" w:cstheme="minorHAnsi"/>
          <w:color w:val="auto"/>
          <w:sz w:val="22"/>
          <w:szCs w:val="22"/>
          <w:lang w:val="en-GB"/>
        </w:rPr>
        <w:id w:val="1503853087"/>
        <w:docPartObj>
          <w:docPartGallery w:val="Table of Contents"/>
          <w:docPartUnique/>
        </w:docPartObj>
      </w:sdtPr>
      <w:sdtEndPr>
        <w:rPr>
          <w:b/>
        </w:rPr>
      </w:sdtEndPr>
      <w:sdtContent>
        <w:p w14:paraId="072C1378" w14:textId="39F5AC03" w:rsidR="00A71E37" w:rsidRPr="006C4373" w:rsidRDefault="00A71E37">
          <w:pPr>
            <w:pStyle w:val="TOCHeading"/>
            <w:rPr>
              <w:rFonts w:asciiTheme="minorHAnsi" w:hAnsiTheme="minorHAnsi" w:cstheme="minorHAnsi"/>
            </w:rPr>
          </w:pPr>
          <w:r w:rsidRPr="006C4373">
            <w:rPr>
              <w:rFonts w:asciiTheme="minorHAnsi" w:hAnsiTheme="minorHAnsi" w:cstheme="minorHAnsi"/>
            </w:rPr>
            <w:t>Contents</w:t>
          </w:r>
        </w:p>
        <w:p w14:paraId="288BABF9" w14:textId="07A5358C" w:rsidR="00897EC8" w:rsidRDefault="00A71E37">
          <w:pPr>
            <w:pStyle w:val="TOC1"/>
            <w:tabs>
              <w:tab w:val="right" w:leader="dot" w:pos="9016"/>
            </w:tabs>
            <w:rPr>
              <w:rFonts w:eastAsiaTheme="minorEastAsia"/>
              <w:noProof/>
              <w:kern w:val="2"/>
              <w:lang w:eastAsia="en-GB"/>
              <w14:ligatures w14:val="standardContextual"/>
            </w:rPr>
          </w:pPr>
          <w:r w:rsidRPr="006C4373">
            <w:rPr>
              <w:rFonts w:cstheme="minorHAnsi"/>
            </w:rPr>
            <w:fldChar w:fldCharType="begin"/>
          </w:r>
          <w:r w:rsidRPr="006C4373">
            <w:rPr>
              <w:rFonts w:cstheme="minorHAnsi"/>
            </w:rPr>
            <w:instrText xml:space="preserve"> TOC \o "1-3" \h \z \u </w:instrText>
          </w:r>
          <w:r w:rsidRPr="006C4373">
            <w:rPr>
              <w:rFonts w:cstheme="minorHAnsi"/>
            </w:rPr>
            <w:fldChar w:fldCharType="separate"/>
          </w:r>
          <w:hyperlink w:anchor="_Toc143079111" w:history="1">
            <w:r w:rsidR="00897EC8" w:rsidRPr="00556994">
              <w:rPr>
                <w:rStyle w:val="Hyperlink"/>
                <w:rFonts w:cstheme="minorHAnsi"/>
                <w:b/>
                <w:bCs/>
                <w:noProof/>
              </w:rPr>
              <w:t xml:space="preserve">Policies for documents on Knowledge </w:t>
            </w:r>
            <w:r w:rsidR="006E5224">
              <w:rPr>
                <w:rStyle w:val="Hyperlink"/>
                <w:rFonts w:cstheme="minorHAnsi"/>
                <w:b/>
                <w:bCs/>
                <w:noProof/>
              </w:rPr>
              <w:t>NoW</w:t>
            </w:r>
            <w:r w:rsidR="00897EC8">
              <w:rPr>
                <w:noProof/>
                <w:webHidden/>
              </w:rPr>
              <w:tab/>
            </w:r>
            <w:r w:rsidR="00897EC8">
              <w:rPr>
                <w:noProof/>
                <w:webHidden/>
              </w:rPr>
              <w:fldChar w:fldCharType="begin"/>
            </w:r>
            <w:r w:rsidR="00897EC8">
              <w:rPr>
                <w:noProof/>
                <w:webHidden/>
              </w:rPr>
              <w:instrText xml:space="preserve"> PAGEREF _Toc143079111 \h </w:instrText>
            </w:r>
            <w:r w:rsidR="00897EC8">
              <w:rPr>
                <w:noProof/>
                <w:webHidden/>
              </w:rPr>
            </w:r>
            <w:r w:rsidR="00897EC8">
              <w:rPr>
                <w:noProof/>
                <w:webHidden/>
              </w:rPr>
              <w:fldChar w:fldCharType="separate"/>
            </w:r>
            <w:r w:rsidR="00897EC8">
              <w:rPr>
                <w:noProof/>
                <w:webHidden/>
              </w:rPr>
              <w:t>1</w:t>
            </w:r>
            <w:r w:rsidR="00897EC8">
              <w:rPr>
                <w:noProof/>
                <w:webHidden/>
              </w:rPr>
              <w:fldChar w:fldCharType="end"/>
            </w:r>
          </w:hyperlink>
        </w:p>
        <w:p w14:paraId="11513020" w14:textId="342AC650" w:rsidR="00897EC8" w:rsidRDefault="000365CE">
          <w:pPr>
            <w:pStyle w:val="TOC1"/>
            <w:tabs>
              <w:tab w:val="right" w:leader="dot" w:pos="9016"/>
            </w:tabs>
            <w:rPr>
              <w:rFonts w:eastAsiaTheme="minorEastAsia"/>
              <w:noProof/>
              <w:kern w:val="2"/>
              <w:lang w:eastAsia="en-GB"/>
              <w14:ligatures w14:val="standardContextual"/>
            </w:rPr>
          </w:pPr>
          <w:hyperlink w:anchor="_Toc143079112" w:history="1">
            <w:r w:rsidR="00897EC8" w:rsidRPr="00556994">
              <w:rPr>
                <w:rStyle w:val="Hyperlink"/>
                <w:rFonts w:cstheme="minorHAnsi"/>
                <w:b/>
                <w:bCs/>
                <w:noProof/>
              </w:rPr>
              <w:t xml:space="preserve">Requirements for checking documents for Knowledge </w:t>
            </w:r>
            <w:r w:rsidR="006E5224">
              <w:rPr>
                <w:rStyle w:val="Hyperlink"/>
                <w:rFonts w:cstheme="minorHAnsi"/>
                <w:b/>
                <w:bCs/>
                <w:noProof/>
              </w:rPr>
              <w:t>NoW</w:t>
            </w:r>
            <w:r w:rsidR="00897EC8">
              <w:rPr>
                <w:noProof/>
                <w:webHidden/>
              </w:rPr>
              <w:tab/>
            </w:r>
            <w:r w:rsidR="00897EC8">
              <w:rPr>
                <w:noProof/>
                <w:webHidden/>
              </w:rPr>
              <w:fldChar w:fldCharType="begin"/>
            </w:r>
            <w:r w:rsidR="00897EC8">
              <w:rPr>
                <w:noProof/>
                <w:webHidden/>
              </w:rPr>
              <w:instrText xml:space="preserve"> PAGEREF _Toc143079112 \h </w:instrText>
            </w:r>
            <w:r w:rsidR="00897EC8">
              <w:rPr>
                <w:noProof/>
                <w:webHidden/>
              </w:rPr>
            </w:r>
            <w:r w:rsidR="00897EC8">
              <w:rPr>
                <w:noProof/>
                <w:webHidden/>
              </w:rPr>
              <w:fldChar w:fldCharType="separate"/>
            </w:r>
            <w:r w:rsidR="00897EC8">
              <w:rPr>
                <w:noProof/>
                <w:webHidden/>
              </w:rPr>
              <w:t>1</w:t>
            </w:r>
            <w:r w:rsidR="00897EC8">
              <w:rPr>
                <w:noProof/>
                <w:webHidden/>
              </w:rPr>
              <w:fldChar w:fldCharType="end"/>
            </w:r>
          </w:hyperlink>
        </w:p>
        <w:p w14:paraId="72AFE5BB" w14:textId="1F5F3536" w:rsidR="00897EC8" w:rsidRDefault="000365CE">
          <w:pPr>
            <w:pStyle w:val="TOC1"/>
            <w:tabs>
              <w:tab w:val="right" w:leader="dot" w:pos="9016"/>
            </w:tabs>
            <w:rPr>
              <w:rFonts w:eastAsiaTheme="minorEastAsia"/>
              <w:noProof/>
              <w:kern w:val="2"/>
              <w:lang w:eastAsia="en-GB"/>
              <w14:ligatures w14:val="standardContextual"/>
            </w:rPr>
          </w:pPr>
          <w:hyperlink w:anchor="_Toc143079113" w:history="1">
            <w:r w:rsidR="00897EC8" w:rsidRPr="00556994">
              <w:rPr>
                <w:rStyle w:val="Hyperlink"/>
                <w:b/>
                <w:bCs/>
                <w:noProof/>
              </w:rPr>
              <w:t>Accepted file types</w:t>
            </w:r>
            <w:r w:rsidR="00897EC8">
              <w:rPr>
                <w:noProof/>
                <w:webHidden/>
              </w:rPr>
              <w:tab/>
            </w:r>
            <w:r w:rsidR="00897EC8">
              <w:rPr>
                <w:noProof/>
                <w:webHidden/>
              </w:rPr>
              <w:fldChar w:fldCharType="begin"/>
            </w:r>
            <w:r w:rsidR="00897EC8">
              <w:rPr>
                <w:noProof/>
                <w:webHidden/>
              </w:rPr>
              <w:instrText xml:space="preserve"> PAGEREF _Toc143079113 \h </w:instrText>
            </w:r>
            <w:r w:rsidR="00897EC8">
              <w:rPr>
                <w:noProof/>
                <w:webHidden/>
              </w:rPr>
            </w:r>
            <w:r w:rsidR="00897EC8">
              <w:rPr>
                <w:noProof/>
                <w:webHidden/>
              </w:rPr>
              <w:fldChar w:fldCharType="separate"/>
            </w:r>
            <w:r w:rsidR="00897EC8">
              <w:rPr>
                <w:noProof/>
                <w:webHidden/>
              </w:rPr>
              <w:t>2</w:t>
            </w:r>
            <w:r w:rsidR="00897EC8">
              <w:rPr>
                <w:noProof/>
                <w:webHidden/>
              </w:rPr>
              <w:fldChar w:fldCharType="end"/>
            </w:r>
          </w:hyperlink>
        </w:p>
        <w:p w14:paraId="610D3A48" w14:textId="47D31215" w:rsidR="00897EC8" w:rsidRDefault="000365CE">
          <w:pPr>
            <w:pStyle w:val="TOC1"/>
            <w:tabs>
              <w:tab w:val="right" w:leader="dot" w:pos="9016"/>
            </w:tabs>
            <w:rPr>
              <w:rFonts w:eastAsiaTheme="minorEastAsia"/>
              <w:noProof/>
              <w:kern w:val="2"/>
              <w:lang w:eastAsia="en-GB"/>
              <w14:ligatures w14:val="standardContextual"/>
            </w:rPr>
          </w:pPr>
          <w:hyperlink w:anchor="_Toc143079114" w:history="1">
            <w:r w:rsidR="00897EC8" w:rsidRPr="00556994">
              <w:rPr>
                <w:rStyle w:val="Hyperlink"/>
                <w:b/>
                <w:bCs/>
                <w:noProof/>
              </w:rPr>
              <w:t>Naming conventions for files</w:t>
            </w:r>
            <w:r w:rsidR="00897EC8">
              <w:rPr>
                <w:noProof/>
                <w:webHidden/>
              </w:rPr>
              <w:tab/>
            </w:r>
            <w:r w:rsidR="00897EC8">
              <w:rPr>
                <w:noProof/>
                <w:webHidden/>
              </w:rPr>
              <w:fldChar w:fldCharType="begin"/>
            </w:r>
            <w:r w:rsidR="00897EC8">
              <w:rPr>
                <w:noProof/>
                <w:webHidden/>
              </w:rPr>
              <w:instrText xml:space="preserve"> PAGEREF _Toc143079114 \h </w:instrText>
            </w:r>
            <w:r w:rsidR="00897EC8">
              <w:rPr>
                <w:noProof/>
                <w:webHidden/>
              </w:rPr>
            </w:r>
            <w:r w:rsidR="00897EC8">
              <w:rPr>
                <w:noProof/>
                <w:webHidden/>
              </w:rPr>
              <w:fldChar w:fldCharType="separate"/>
            </w:r>
            <w:r w:rsidR="00897EC8">
              <w:rPr>
                <w:noProof/>
                <w:webHidden/>
              </w:rPr>
              <w:t>2</w:t>
            </w:r>
            <w:r w:rsidR="00897EC8">
              <w:rPr>
                <w:noProof/>
                <w:webHidden/>
              </w:rPr>
              <w:fldChar w:fldCharType="end"/>
            </w:r>
          </w:hyperlink>
        </w:p>
        <w:p w14:paraId="5381C607" w14:textId="218AB660" w:rsidR="00897EC8" w:rsidRDefault="000365CE">
          <w:pPr>
            <w:pStyle w:val="TOC2"/>
            <w:tabs>
              <w:tab w:val="right" w:leader="dot" w:pos="9016"/>
            </w:tabs>
            <w:rPr>
              <w:rFonts w:eastAsiaTheme="minorEastAsia"/>
              <w:noProof/>
              <w:kern w:val="2"/>
              <w:lang w:eastAsia="en-GB"/>
              <w14:ligatures w14:val="standardContextual"/>
            </w:rPr>
          </w:pPr>
          <w:hyperlink w:anchor="_Toc143079115" w:history="1">
            <w:r w:rsidR="00897EC8" w:rsidRPr="00556994">
              <w:rPr>
                <w:rStyle w:val="Hyperlink"/>
                <w:noProof/>
              </w:rPr>
              <w:t>Naming Convention</w:t>
            </w:r>
            <w:r w:rsidR="00897EC8">
              <w:rPr>
                <w:noProof/>
                <w:webHidden/>
              </w:rPr>
              <w:tab/>
            </w:r>
            <w:r w:rsidR="00897EC8">
              <w:rPr>
                <w:noProof/>
                <w:webHidden/>
              </w:rPr>
              <w:fldChar w:fldCharType="begin"/>
            </w:r>
            <w:r w:rsidR="00897EC8">
              <w:rPr>
                <w:noProof/>
                <w:webHidden/>
              </w:rPr>
              <w:instrText xml:space="preserve"> PAGEREF _Toc143079115 \h </w:instrText>
            </w:r>
            <w:r w:rsidR="00897EC8">
              <w:rPr>
                <w:noProof/>
                <w:webHidden/>
              </w:rPr>
            </w:r>
            <w:r w:rsidR="00897EC8">
              <w:rPr>
                <w:noProof/>
                <w:webHidden/>
              </w:rPr>
              <w:fldChar w:fldCharType="separate"/>
            </w:r>
            <w:r w:rsidR="00897EC8">
              <w:rPr>
                <w:noProof/>
                <w:webHidden/>
              </w:rPr>
              <w:t>2</w:t>
            </w:r>
            <w:r w:rsidR="00897EC8">
              <w:rPr>
                <w:noProof/>
                <w:webHidden/>
              </w:rPr>
              <w:fldChar w:fldCharType="end"/>
            </w:r>
          </w:hyperlink>
        </w:p>
        <w:p w14:paraId="3496EDA2" w14:textId="56C4C0FE" w:rsidR="00897EC8" w:rsidRDefault="000365CE">
          <w:pPr>
            <w:pStyle w:val="TOC1"/>
            <w:tabs>
              <w:tab w:val="right" w:leader="dot" w:pos="9016"/>
            </w:tabs>
            <w:rPr>
              <w:rFonts w:eastAsiaTheme="minorEastAsia"/>
              <w:noProof/>
              <w:kern w:val="2"/>
              <w:lang w:eastAsia="en-GB"/>
              <w14:ligatures w14:val="standardContextual"/>
            </w:rPr>
          </w:pPr>
          <w:hyperlink w:anchor="_Toc143079116" w:history="1">
            <w:r w:rsidR="00897EC8" w:rsidRPr="00556994">
              <w:rPr>
                <w:rStyle w:val="Hyperlink"/>
                <w:b/>
                <w:bCs/>
                <w:noProof/>
              </w:rPr>
              <w:t>Where do I save updated files?</w:t>
            </w:r>
            <w:r w:rsidR="00897EC8">
              <w:rPr>
                <w:noProof/>
                <w:webHidden/>
              </w:rPr>
              <w:tab/>
            </w:r>
            <w:r w:rsidR="00897EC8">
              <w:rPr>
                <w:noProof/>
                <w:webHidden/>
              </w:rPr>
              <w:fldChar w:fldCharType="begin"/>
            </w:r>
            <w:r w:rsidR="00897EC8">
              <w:rPr>
                <w:noProof/>
                <w:webHidden/>
              </w:rPr>
              <w:instrText xml:space="preserve"> PAGEREF _Toc143079116 \h </w:instrText>
            </w:r>
            <w:r w:rsidR="00897EC8">
              <w:rPr>
                <w:noProof/>
                <w:webHidden/>
              </w:rPr>
            </w:r>
            <w:r w:rsidR="00897EC8">
              <w:rPr>
                <w:noProof/>
                <w:webHidden/>
              </w:rPr>
              <w:fldChar w:fldCharType="separate"/>
            </w:r>
            <w:r w:rsidR="00897EC8">
              <w:rPr>
                <w:noProof/>
                <w:webHidden/>
              </w:rPr>
              <w:t>2</w:t>
            </w:r>
            <w:r w:rsidR="00897EC8">
              <w:rPr>
                <w:noProof/>
                <w:webHidden/>
              </w:rPr>
              <w:fldChar w:fldCharType="end"/>
            </w:r>
          </w:hyperlink>
        </w:p>
        <w:p w14:paraId="1D2739B1" w14:textId="7ECD8EC8" w:rsidR="00897EC8" w:rsidRDefault="000365CE">
          <w:pPr>
            <w:pStyle w:val="TOC2"/>
            <w:tabs>
              <w:tab w:val="right" w:leader="dot" w:pos="9016"/>
            </w:tabs>
            <w:rPr>
              <w:rFonts w:eastAsiaTheme="minorEastAsia"/>
              <w:noProof/>
              <w:kern w:val="2"/>
              <w:lang w:eastAsia="en-GB"/>
              <w14:ligatures w14:val="standardContextual"/>
            </w:rPr>
          </w:pPr>
          <w:hyperlink w:anchor="_Toc143079117" w:history="1">
            <w:r w:rsidR="00897EC8" w:rsidRPr="00556994">
              <w:rPr>
                <w:rStyle w:val="Hyperlink"/>
                <w:noProof/>
              </w:rPr>
              <w:t>Document library link</w:t>
            </w:r>
            <w:r w:rsidR="00897EC8">
              <w:rPr>
                <w:noProof/>
                <w:webHidden/>
              </w:rPr>
              <w:tab/>
            </w:r>
            <w:r w:rsidR="00897EC8">
              <w:rPr>
                <w:noProof/>
                <w:webHidden/>
              </w:rPr>
              <w:fldChar w:fldCharType="begin"/>
            </w:r>
            <w:r w:rsidR="00897EC8">
              <w:rPr>
                <w:noProof/>
                <w:webHidden/>
              </w:rPr>
              <w:instrText xml:space="preserve"> PAGEREF _Toc143079117 \h </w:instrText>
            </w:r>
            <w:r w:rsidR="00897EC8">
              <w:rPr>
                <w:noProof/>
                <w:webHidden/>
              </w:rPr>
            </w:r>
            <w:r w:rsidR="00897EC8">
              <w:rPr>
                <w:noProof/>
                <w:webHidden/>
              </w:rPr>
              <w:fldChar w:fldCharType="separate"/>
            </w:r>
            <w:r w:rsidR="00897EC8">
              <w:rPr>
                <w:noProof/>
                <w:webHidden/>
              </w:rPr>
              <w:t>2</w:t>
            </w:r>
            <w:r w:rsidR="00897EC8">
              <w:rPr>
                <w:noProof/>
                <w:webHidden/>
              </w:rPr>
              <w:fldChar w:fldCharType="end"/>
            </w:r>
          </w:hyperlink>
        </w:p>
        <w:p w14:paraId="04DD0CFA" w14:textId="50260F22" w:rsidR="00897EC8" w:rsidRDefault="000365CE">
          <w:pPr>
            <w:pStyle w:val="TOC2"/>
            <w:tabs>
              <w:tab w:val="right" w:leader="dot" w:pos="9016"/>
            </w:tabs>
            <w:rPr>
              <w:rFonts w:eastAsiaTheme="minorEastAsia"/>
              <w:noProof/>
              <w:kern w:val="2"/>
              <w:lang w:eastAsia="en-GB"/>
              <w14:ligatures w14:val="standardContextual"/>
            </w:rPr>
          </w:pPr>
          <w:hyperlink w:anchor="_Toc143079118" w:history="1">
            <w:r w:rsidR="00897EC8" w:rsidRPr="00556994">
              <w:rPr>
                <w:rStyle w:val="Hyperlink"/>
                <w:noProof/>
              </w:rPr>
              <w:t>How does the folder structure work?</w:t>
            </w:r>
            <w:r w:rsidR="00897EC8">
              <w:rPr>
                <w:noProof/>
                <w:webHidden/>
              </w:rPr>
              <w:tab/>
            </w:r>
            <w:r w:rsidR="00897EC8">
              <w:rPr>
                <w:noProof/>
                <w:webHidden/>
              </w:rPr>
              <w:fldChar w:fldCharType="begin"/>
            </w:r>
            <w:r w:rsidR="00897EC8">
              <w:rPr>
                <w:noProof/>
                <w:webHidden/>
              </w:rPr>
              <w:instrText xml:space="preserve"> PAGEREF _Toc143079118 \h </w:instrText>
            </w:r>
            <w:r w:rsidR="00897EC8">
              <w:rPr>
                <w:noProof/>
                <w:webHidden/>
              </w:rPr>
            </w:r>
            <w:r w:rsidR="00897EC8">
              <w:rPr>
                <w:noProof/>
                <w:webHidden/>
              </w:rPr>
              <w:fldChar w:fldCharType="separate"/>
            </w:r>
            <w:r w:rsidR="00897EC8">
              <w:rPr>
                <w:noProof/>
                <w:webHidden/>
              </w:rPr>
              <w:t>2</w:t>
            </w:r>
            <w:r w:rsidR="00897EC8">
              <w:rPr>
                <w:noProof/>
                <w:webHidden/>
              </w:rPr>
              <w:fldChar w:fldCharType="end"/>
            </w:r>
          </w:hyperlink>
        </w:p>
        <w:p w14:paraId="2F4785D9" w14:textId="7A8B5297" w:rsidR="00897EC8" w:rsidRDefault="000365CE">
          <w:pPr>
            <w:pStyle w:val="TOC1"/>
            <w:tabs>
              <w:tab w:val="right" w:leader="dot" w:pos="9016"/>
            </w:tabs>
            <w:rPr>
              <w:rFonts w:eastAsiaTheme="minorEastAsia"/>
              <w:noProof/>
              <w:kern w:val="2"/>
              <w:lang w:eastAsia="en-GB"/>
              <w14:ligatures w14:val="standardContextual"/>
            </w:rPr>
          </w:pPr>
          <w:hyperlink w:anchor="_Toc143079119" w:history="1">
            <w:r w:rsidR="00897EC8" w:rsidRPr="00556994">
              <w:rPr>
                <w:rStyle w:val="Hyperlink"/>
                <w:rFonts w:cstheme="minorHAnsi"/>
                <w:b/>
                <w:bCs/>
                <w:noProof/>
              </w:rPr>
              <w:t>Why do documents need to be accessible?</w:t>
            </w:r>
            <w:r w:rsidR="00897EC8">
              <w:rPr>
                <w:noProof/>
                <w:webHidden/>
              </w:rPr>
              <w:tab/>
            </w:r>
            <w:r w:rsidR="00897EC8">
              <w:rPr>
                <w:noProof/>
                <w:webHidden/>
              </w:rPr>
              <w:fldChar w:fldCharType="begin"/>
            </w:r>
            <w:r w:rsidR="00897EC8">
              <w:rPr>
                <w:noProof/>
                <w:webHidden/>
              </w:rPr>
              <w:instrText xml:space="preserve"> PAGEREF _Toc143079119 \h </w:instrText>
            </w:r>
            <w:r w:rsidR="00897EC8">
              <w:rPr>
                <w:noProof/>
                <w:webHidden/>
              </w:rPr>
            </w:r>
            <w:r w:rsidR="00897EC8">
              <w:rPr>
                <w:noProof/>
                <w:webHidden/>
              </w:rPr>
              <w:fldChar w:fldCharType="separate"/>
            </w:r>
            <w:r w:rsidR="00897EC8">
              <w:rPr>
                <w:noProof/>
                <w:webHidden/>
              </w:rPr>
              <w:t>2</w:t>
            </w:r>
            <w:r w:rsidR="00897EC8">
              <w:rPr>
                <w:noProof/>
                <w:webHidden/>
              </w:rPr>
              <w:fldChar w:fldCharType="end"/>
            </w:r>
          </w:hyperlink>
        </w:p>
        <w:p w14:paraId="65E6A40E" w14:textId="20DE13DC" w:rsidR="00897EC8" w:rsidRDefault="000365CE">
          <w:pPr>
            <w:pStyle w:val="TOC1"/>
            <w:tabs>
              <w:tab w:val="right" w:leader="dot" w:pos="9016"/>
            </w:tabs>
            <w:rPr>
              <w:rFonts w:eastAsiaTheme="minorEastAsia"/>
              <w:noProof/>
              <w:kern w:val="2"/>
              <w:lang w:eastAsia="en-GB"/>
              <w14:ligatures w14:val="standardContextual"/>
            </w:rPr>
          </w:pPr>
          <w:hyperlink w:anchor="_Toc143079120" w:history="1">
            <w:r w:rsidR="00897EC8" w:rsidRPr="00556994">
              <w:rPr>
                <w:rStyle w:val="Hyperlink"/>
                <w:rFonts w:eastAsia="Times New Roman" w:cstheme="minorHAnsi"/>
                <w:b/>
                <w:bCs/>
                <w:noProof/>
                <w:lang w:eastAsia="en-GB"/>
              </w:rPr>
              <w:t>Checklist for document accessibility</w:t>
            </w:r>
            <w:r w:rsidR="00897EC8">
              <w:rPr>
                <w:noProof/>
                <w:webHidden/>
              </w:rPr>
              <w:tab/>
            </w:r>
            <w:r w:rsidR="00897EC8">
              <w:rPr>
                <w:noProof/>
                <w:webHidden/>
              </w:rPr>
              <w:fldChar w:fldCharType="begin"/>
            </w:r>
            <w:r w:rsidR="00897EC8">
              <w:rPr>
                <w:noProof/>
                <w:webHidden/>
              </w:rPr>
              <w:instrText xml:space="preserve"> PAGEREF _Toc143079120 \h </w:instrText>
            </w:r>
            <w:r w:rsidR="00897EC8">
              <w:rPr>
                <w:noProof/>
                <w:webHidden/>
              </w:rPr>
            </w:r>
            <w:r w:rsidR="00897EC8">
              <w:rPr>
                <w:noProof/>
                <w:webHidden/>
              </w:rPr>
              <w:fldChar w:fldCharType="separate"/>
            </w:r>
            <w:r w:rsidR="00897EC8">
              <w:rPr>
                <w:noProof/>
                <w:webHidden/>
              </w:rPr>
              <w:t>3</w:t>
            </w:r>
            <w:r w:rsidR="00897EC8">
              <w:rPr>
                <w:noProof/>
                <w:webHidden/>
              </w:rPr>
              <w:fldChar w:fldCharType="end"/>
            </w:r>
          </w:hyperlink>
        </w:p>
        <w:p w14:paraId="5C309F33" w14:textId="4D3B223E" w:rsidR="00897EC8" w:rsidRDefault="000365CE">
          <w:pPr>
            <w:pStyle w:val="TOC1"/>
            <w:tabs>
              <w:tab w:val="right" w:leader="dot" w:pos="9016"/>
            </w:tabs>
            <w:rPr>
              <w:rFonts w:eastAsiaTheme="minorEastAsia"/>
              <w:noProof/>
              <w:kern w:val="2"/>
              <w:lang w:eastAsia="en-GB"/>
              <w14:ligatures w14:val="standardContextual"/>
            </w:rPr>
          </w:pPr>
          <w:hyperlink w:anchor="_Toc143079121" w:history="1">
            <w:r w:rsidR="00897EC8" w:rsidRPr="00556994">
              <w:rPr>
                <w:rStyle w:val="Hyperlink"/>
                <w:rFonts w:cstheme="minorHAnsi"/>
                <w:b/>
                <w:bCs/>
                <w:noProof/>
              </w:rPr>
              <w:t>What tools can we use to assess the accessibility of a document?</w:t>
            </w:r>
            <w:r w:rsidR="00897EC8">
              <w:rPr>
                <w:noProof/>
                <w:webHidden/>
              </w:rPr>
              <w:tab/>
            </w:r>
            <w:r w:rsidR="00897EC8">
              <w:rPr>
                <w:noProof/>
                <w:webHidden/>
              </w:rPr>
              <w:fldChar w:fldCharType="begin"/>
            </w:r>
            <w:r w:rsidR="00897EC8">
              <w:rPr>
                <w:noProof/>
                <w:webHidden/>
              </w:rPr>
              <w:instrText xml:space="preserve"> PAGEREF _Toc143079121 \h </w:instrText>
            </w:r>
            <w:r w:rsidR="00897EC8">
              <w:rPr>
                <w:noProof/>
                <w:webHidden/>
              </w:rPr>
            </w:r>
            <w:r w:rsidR="00897EC8">
              <w:rPr>
                <w:noProof/>
                <w:webHidden/>
              </w:rPr>
              <w:fldChar w:fldCharType="separate"/>
            </w:r>
            <w:r w:rsidR="00897EC8">
              <w:rPr>
                <w:noProof/>
                <w:webHidden/>
              </w:rPr>
              <w:t>3</w:t>
            </w:r>
            <w:r w:rsidR="00897EC8">
              <w:rPr>
                <w:noProof/>
                <w:webHidden/>
              </w:rPr>
              <w:fldChar w:fldCharType="end"/>
            </w:r>
          </w:hyperlink>
        </w:p>
        <w:p w14:paraId="505859DE" w14:textId="470E09FE" w:rsidR="00897EC8" w:rsidRDefault="000365CE">
          <w:pPr>
            <w:pStyle w:val="TOC2"/>
            <w:tabs>
              <w:tab w:val="right" w:leader="dot" w:pos="9016"/>
            </w:tabs>
            <w:rPr>
              <w:rFonts w:eastAsiaTheme="minorEastAsia"/>
              <w:noProof/>
              <w:kern w:val="2"/>
              <w:lang w:eastAsia="en-GB"/>
              <w14:ligatures w14:val="standardContextual"/>
            </w:rPr>
          </w:pPr>
          <w:hyperlink w:anchor="_Toc143079122" w:history="1">
            <w:r w:rsidR="00897EC8" w:rsidRPr="00556994">
              <w:rPr>
                <w:rStyle w:val="Hyperlink"/>
                <w:noProof/>
              </w:rPr>
              <w:t>Use the Accessibility Checker in Microsoft Products</w:t>
            </w:r>
            <w:r w:rsidR="00897EC8">
              <w:rPr>
                <w:noProof/>
                <w:webHidden/>
              </w:rPr>
              <w:tab/>
            </w:r>
            <w:r w:rsidR="00897EC8">
              <w:rPr>
                <w:noProof/>
                <w:webHidden/>
              </w:rPr>
              <w:fldChar w:fldCharType="begin"/>
            </w:r>
            <w:r w:rsidR="00897EC8">
              <w:rPr>
                <w:noProof/>
                <w:webHidden/>
              </w:rPr>
              <w:instrText xml:space="preserve"> PAGEREF _Toc143079122 \h </w:instrText>
            </w:r>
            <w:r w:rsidR="00897EC8">
              <w:rPr>
                <w:noProof/>
                <w:webHidden/>
              </w:rPr>
            </w:r>
            <w:r w:rsidR="00897EC8">
              <w:rPr>
                <w:noProof/>
                <w:webHidden/>
              </w:rPr>
              <w:fldChar w:fldCharType="separate"/>
            </w:r>
            <w:r w:rsidR="00897EC8">
              <w:rPr>
                <w:noProof/>
                <w:webHidden/>
              </w:rPr>
              <w:t>3</w:t>
            </w:r>
            <w:r w:rsidR="00897EC8">
              <w:rPr>
                <w:noProof/>
                <w:webHidden/>
              </w:rPr>
              <w:fldChar w:fldCharType="end"/>
            </w:r>
          </w:hyperlink>
        </w:p>
        <w:p w14:paraId="687C7A87" w14:textId="3D53CF83" w:rsidR="00897EC8" w:rsidRDefault="000365CE">
          <w:pPr>
            <w:pStyle w:val="TOC2"/>
            <w:tabs>
              <w:tab w:val="right" w:leader="dot" w:pos="9016"/>
            </w:tabs>
            <w:rPr>
              <w:rFonts w:eastAsiaTheme="minorEastAsia"/>
              <w:noProof/>
              <w:kern w:val="2"/>
              <w:lang w:eastAsia="en-GB"/>
              <w14:ligatures w14:val="standardContextual"/>
            </w:rPr>
          </w:pPr>
          <w:hyperlink w:anchor="_Toc143079123" w:history="1">
            <w:r w:rsidR="00897EC8" w:rsidRPr="00556994">
              <w:rPr>
                <w:rStyle w:val="Hyperlink"/>
                <w:noProof/>
              </w:rPr>
              <w:t>Applying recommended actions form the Accessibility Checker</w:t>
            </w:r>
            <w:r w:rsidR="00897EC8">
              <w:rPr>
                <w:noProof/>
                <w:webHidden/>
              </w:rPr>
              <w:tab/>
            </w:r>
            <w:r w:rsidR="00897EC8">
              <w:rPr>
                <w:noProof/>
                <w:webHidden/>
              </w:rPr>
              <w:fldChar w:fldCharType="begin"/>
            </w:r>
            <w:r w:rsidR="00897EC8">
              <w:rPr>
                <w:noProof/>
                <w:webHidden/>
              </w:rPr>
              <w:instrText xml:space="preserve"> PAGEREF _Toc143079123 \h </w:instrText>
            </w:r>
            <w:r w:rsidR="00897EC8">
              <w:rPr>
                <w:noProof/>
                <w:webHidden/>
              </w:rPr>
            </w:r>
            <w:r w:rsidR="00897EC8">
              <w:rPr>
                <w:noProof/>
                <w:webHidden/>
              </w:rPr>
              <w:fldChar w:fldCharType="separate"/>
            </w:r>
            <w:r w:rsidR="00897EC8">
              <w:rPr>
                <w:noProof/>
                <w:webHidden/>
              </w:rPr>
              <w:t>3</w:t>
            </w:r>
            <w:r w:rsidR="00897EC8">
              <w:rPr>
                <w:noProof/>
                <w:webHidden/>
              </w:rPr>
              <w:fldChar w:fldCharType="end"/>
            </w:r>
          </w:hyperlink>
        </w:p>
        <w:p w14:paraId="40F3A727" w14:textId="0A7587EE" w:rsidR="00A71E37" w:rsidRPr="006C4373" w:rsidRDefault="00A71E37">
          <w:pPr>
            <w:rPr>
              <w:rFonts w:cstheme="minorHAnsi"/>
            </w:rPr>
          </w:pPr>
          <w:r w:rsidRPr="006C4373">
            <w:rPr>
              <w:rFonts w:cstheme="minorHAnsi"/>
              <w:b/>
            </w:rPr>
            <w:fldChar w:fldCharType="end"/>
          </w:r>
        </w:p>
      </w:sdtContent>
    </w:sdt>
    <w:p w14:paraId="76840DBE" w14:textId="4F40A990" w:rsidR="008A53E6" w:rsidRDefault="008A53E6" w:rsidP="008967C2">
      <w:pPr>
        <w:pStyle w:val="Heading1"/>
        <w:rPr>
          <w:rFonts w:asciiTheme="minorHAnsi" w:hAnsiTheme="minorHAnsi" w:cstheme="minorHAnsi"/>
          <w:b/>
          <w:bCs/>
        </w:rPr>
      </w:pPr>
      <w:bookmarkStart w:id="0" w:name="_Toc143079111"/>
      <w:r>
        <w:rPr>
          <w:rFonts w:asciiTheme="minorHAnsi" w:hAnsiTheme="minorHAnsi" w:cstheme="minorHAnsi"/>
          <w:b/>
          <w:bCs/>
        </w:rPr>
        <w:t xml:space="preserve">Policies for documents on Knowledge </w:t>
      </w:r>
      <w:r w:rsidR="006E5224">
        <w:rPr>
          <w:rFonts w:asciiTheme="minorHAnsi" w:hAnsiTheme="minorHAnsi" w:cstheme="minorHAnsi"/>
          <w:b/>
          <w:bCs/>
        </w:rPr>
        <w:t>NoW</w:t>
      </w:r>
      <w:bookmarkEnd w:id="0"/>
    </w:p>
    <w:p w14:paraId="3182AB77" w14:textId="5A085B20" w:rsidR="008A53E6" w:rsidRDefault="008A53E6" w:rsidP="008A53E6">
      <w:pPr>
        <w:pStyle w:val="ListParagraph"/>
        <w:numPr>
          <w:ilvl w:val="0"/>
          <w:numId w:val="40"/>
        </w:numPr>
      </w:pPr>
      <w:r>
        <w:t>We will only directly host ICB owned documents</w:t>
      </w:r>
      <w:r w:rsidR="002121CE">
        <w:t xml:space="preserve">, external organisation owned documents will need to </w:t>
      </w:r>
      <w:r w:rsidR="00474456">
        <w:t>host</w:t>
      </w:r>
      <w:r w:rsidR="002121CE">
        <w:t xml:space="preserve"> by the owning organisation. We can then link to this document from our website.</w:t>
      </w:r>
      <w:r w:rsidR="001F0E19">
        <w:br/>
      </w:r>
    </w:p>
    <w:p w14:paraId="00E7F33C" w14:textId="5B73CAD7" w:rsidR="002121CE" w:rsidRDefault="00FD53E9" w:rsidP="008A53E6">
      <w:pPr>
        <w:pStyle w:val="ListParagraph"/>
        <w:numPr>
          <w:ilvl w:val="0"/>
          <w:numId w:val="40"/>
        </w:numPr>
      </w:pPr>
      <w:r>
        <w:t>We will only upload documents that meet the requirements described in this</w:t>
      </w:r>
      <w:r w:rsidR="0040153F">
        <w:t xml:space="preserve"> guidance document. This includes the branding, accessibility, naming convention and saved location of the </w:t>
      </w:r>
      <w:r w:rsidR="00213BDD">
        <w:t xml:space="preserve">files. </w:t>
      </w:r>
      <w:r w:rsidR="005020A0">
        <w:t>All documents must have gained full approval from third parties if required (i.e. LMC) before submission.</w:t>
      </w:r>
      <w:r w:rsidR="001F0E19">
        <w:br/>
      </w:r>
    </w:p>
    <w:p w14:paraId="5AC64E98" w14:textId="718DE28D" w:rsidR="003C18C1" w:rsidRDefault="003C18C1" w:rsidP="008A53E6">
      <w:pPr>
        <w:pStyle w:val="ListParagraph"/>
        <w:numPr>
          <w:ilvl w:val="0"/>
          <w:numId w:val="40"/>
        </w:numPr>
      </w:pPr>
      <w:r>
        <w:t xml:space="preserve">Before files are uploaded to the new system, documents will be reviewed by the Knowledge </w:t>
      </w:r>
      <w:r w:rsidR="006E5224">
        <w:t>NoW</w:t>
      </w:r>
      <w:r>
        <w:t xml:space="preserve"> team to ensure that they meet the requirements set out in th</w:t>
      </w:r>
      <w:r w:rsidR="00094835">
        <w:t>is document. If they do not meet the requirements the owner will</w:t>
      </w:r>
      <w:r w:rsidR="00F35C7C">
        <w:t xml:space="preserve"> be </w:t>
      </w:r>
      <w:r w:rsidR="002C2BBC">
        <w:t>notified,</w:t>
      </w:r>
      <w:r w:rsidR="00F35C7C">
        <w:t xml:space="preserve"> and the document will need to be updated before they are uploaded. </w:t>
      </w:r>
      <w:r>
        <w:br/>
      </w:r>
    </w:p>
    <w:p w14:paraId="6060A16F" w14:textId="0A11BFBB" w:rsidR="008A53E6" w:rsidRPr="00C41C91" w:rsidRDefault="00D744E1" w:rsidP="008967C2">
      <w:pPr>
        <w:pStyle w:val="ListParagraph"/>
        <w:numPr>
          <w:ilvl w:val="0"/>
          <w:numId w:val="40"/>
        </w:numPr>
      </w:pPr>
      <w:r>
        <w:t>Depending on the document that has</w:t>
      </w:r>
      <w:r w:rsidR="009D0385">
        <w:t xml:space="preserve"> miss</w:t>
      </w:r>
      <w:r>
        <w:t>ed its</w:t>
      </w:r>
      <w:r w:rsidR="009D0385">
        <w:t xml:space="preserve"> review</w:t>
      </w:r>
      <w:r w:rsidR="003B40E2">
        <w:t>/update</w:t>
      </w:r>
      <w:r w:rsidR="009D0385">
        <w:t xml:space="preserve"> date set in the new Knowledge </w:t>
      </w:r>
      <w:r w:rsidR="006E5224">
        <w:t>NoW</w:t>
      </w:r>
      <w:r w:rsidR="009D0385">
        <w:t xml:space="preserve"> system </w:t>
      </w:r>
      <w:r>
        <w:t>it will either</w:t>
      </w:r>
      <w:r w:rsidR="000B320D">
        <w:t xml:space="preserve"> be </w:t>
      </w:r>
      <w:r>
        <w:t>unpublished</w:t>
      </w:r>
      <w:r w:rsidR="000B320D">
        <w:t xml:space="preserve"> from the </w:t>
      </w:r>
      <w:r w:rsidR="008543D5">
        <w:t>system,</w:t>
      </w:r>
      <w:r>
        <w:t xml:space="preserve"> or the owner(s) will receive regu</w:t>
      </w:r>
      <w:r w:rsidR="00857516">
        <w:t>lar notifications</w:t>
      </w:r>
      <w:r w:rsidR="000B320D">
        <w:t>.</w:t>
      </w:r>
    </w:p>
    <w:p w14:paraId="23451A61" w14:textId="0A74959C" w:rsidR="00D64A1F" w:rsidRPr="00B91703" w:rsidRDefault="00D64A1F" w:rsidP="008967C2">
      <w:pPr>
        <w:pStyle w:val="Heading1"/>
        <w:rPr>
          <w:rFonts w:asciiTheme="minorHAnsi" w:hAnsiTheme="minorHAnsi" w:cstheme="minorHAnsi"/>
          <w:b/>
          <w:bCs/>
        </w:rPr>
      </w:pPr>
      <w:bookmarkStart w:id="1" w:name="_Toc143079112"/>
      <w:r w:rsidRPr="00B91703">
        <w:rPr>
          <w:rFonts w:asciiTheme="minorHAnsi" w:hAnsiTheme="minorHAnsi" w:cstheme="minorHAnsi"/>
          <w:b/>
          <w:bCs/>
        </w:rPr>
        <w:lastRenderedPageBreak/>
        <w:t xml:space="preserve">Requirements for checking documents for Knowledge </w:t>
      </w:r>
      <w:r w:rsidR="006E5224">
        <w:rPr>
          <w:rFonts w:asciiTheme="minorHAnsi" w:hAnsiTheme="minorHAnsi" w:cstheme="minorHAnsi"/>
          <w:b/>
          <w:bCs/>
        </w:rPr>
        <w:t>NoW</w:t>
      </w:r>
      <w:bookmarkEnd w:id="1"/>
    </w:p>
    <w:p w14:paraId="1227A50B" w14:textId="79750B7C" w:rsidR="00C820F4" w:rsidRDefault="00351D07" w:rsidP="00D64A1F">
      <w:pPr>
        <w:pStyle w:val="ListParagraph"/>
        <w:numPr>
          <w:ilvl w:val="0"/>
          <w:numId w:val="36"/>
        </w:numPr>
      </w:pPr>
      <w:r>
        <w:t>Check all content is up to date</w:t>
      </w:r>
      <w:r w:rsidR="00460C62">
        <w:t xml:space="preserve">, links are </w:t>
      </w:r>
      <w:r w:rsidR="00B91703">
        <w:t>working,</w:t>
      </w:r>
      <w:r w:rsidR="005B5069">
        <w:t xml:space="preserve"> person identifiable data</w:t>
      </w:r>
      <w:r w:rsidR="006228EC">
        <w:t xml:space="preserve"> or confidential data</w:t>
      </w:r>
      <w:r w:rsidR="005B5069">
        <w:t xml:space="preserve"> is </w:t>
      </w:r>
      <w:r w:rsidR="000111B7">
        <w:t>removed,</w:t>
      </w:r>
      <w:r>
        <w:t xml:space="preserve"> and </w:t>
      </w:r>
      <w:r w:rsidR="005B5069">
        <w:t>the file</w:t>
      </w:r>
      <w:r w:rsidR="00B91703">
        <w:t xml:space="preserve"> is </w:t>
      </w:r>
      <w:r>
        <w:t xml:space="preserve">reviewed by relevant parties. </w:t>
      </w:r>
      <w:r w:rsidR="005B5069">
        <w:br/>
      </w:r>
      <w:r w:rsidR="005B5069">
        <w:rPr>
          <w:b/>
          <w:bCs/>
        </w:rPr>
        <w:t xml:space="preserve">Please note: </w:t>
      </w:r>
      <w:r w:rsidR="005B5069">
        <w:t>If it is not appropriate to remove the person identifiable dat</w:t>
      </w:r>
      <w:r w:rsidR="000111B7">
        <w:t>a</w:t>
      </w:r>
      <w:r w:rsidR="006228EC">
        <w:t xml:space="preserve"> or confidential data</w:t>
      </w:r>
      <w:r w:rsidR="005B5069">
        <w:t xml:space="preserve">, please contact the Knowledge </w:t>
      </w:r>
      <w:r w:rsidR="006E5224">
        <w:t>NoW</w:t>
      </w:r>
      <w:r w:rsidR="005B5069">
        <w:t xml:space="preserve"> team as soon as possible.</w:t>
      </w:r>
      <w:r w:rsidR="00FF76D6">
        <w:br/>
      </w:r>
    </w:p>
    <w:p w14:paraId="5E867147" w14:textId="66B48AB4" w:rsidR="00CE73F6" w:rsidRDefault="00C25D35" w:rsidP="00544C5E">
      <w:pPr>
        <w:pStyle w:val="ListParagraph"/>
        <w:numPr>
          <w:ilvl w:val="0"/>
          <w:numId w:val="36"/>
        </w:numPr>
      </w:pPr>
      <w:r>
        <w:t>Check document accessibility requirements are met. (</w:t>
      </w:r>
      <w:r w:rsidRPr="00C25D35">
        <w:rPr>
          <w:b/>
          <w:bCs/>
        </w:rPr>
        <w:t>Please see below</w:t>
      </w:r>
      <w:r>
        <w:t>)</w:t>
      </w:r>
      <w:r w:rsidR="00434E64">
        <w:t xml:space="preserve"> </w:t>
      </w:r>
      <w:r w:rsidR="00CE73F6">
        <w:br/>
      </w:r>
    </w:p>
    <w:p w14:paraId="7FB84060" w14:textId="2300EF54" w:rsidR="00544C5E" w:rsidRDefault="00CE73F6" w:rsidP="00544C5E">
      <w:pPr>
        <w:pStyle w:val="ListParagraph"/>
        <w:numPr>
          <w:ilvl w:val="0"/>
          <w:numId w:val="36"/>
        </w:numPr>
      </w:pPr>
      <w:r>
        <w:t xml:space="preserve">Documents </w:t>
      </w:r>
      <w:r w:rsidRPr="00CE73F6">
        <w:rPr>
          <w:b/>
          <w:bCs/>
        </w:rPr>
        <w:t>MUST NOT</w:t>
      </w:r>
      <w:r>
        <w:t xml:space="preserve"> have any macros or embedded files within them as these can potentially be exploited. </w:t>
      </w:r>
      <w:r>
        <w:br/>
      </w:r>
      <w:r>
        <w:rPr>
          <w:b/>
          <w:bCs/>
        </w:rPr>
        <w:t xml:space="preserve">Please note: </w:t>
      </w:r>
      <w:r>
        <w:t xml:space="preserve">This does not include links in documents. </w:t>
      </w:r>
      <w:r w:rsidR="00FF76D6">
        <w:br/>
      </w:r>
    </w:p>
    <w:p w14:paraId="4F97EFE5" w14:textId="77777777" w:rsidR="00B25F50" w:rsidRDefault="00FF76D6" w:rsidP="00B25F50">
      <w:r>
        <w:t xml:space="preserve">Please upload </w:t>
      </w:r>
      <w:r w:rsidR="00EB751D">
        <w:t>completed document</w:t>
      </w:r>
      <w:r w:rsidR="003F0A7F">
        <w:t>s</w:t>
      </w:r>
      <w:r w:rsidR="00EB751D">
        <w:t xml:space="preserve"> to the relevant folder</w:t>
      </w:r>
      <w:r w:rsidR="00213BDD">
        <w:t xml:space="preserve"> with the correct naming conventions</w:t>
      </w:r>
      <w:r w:rsidR="002D41E0">
        <w:t xml:space="preserve"> via the MS Forms link for Internal nhs.net users </w:t>
      </w:r>
      <w:hyperlink r:id="rId11" w:history="1">
        <w:r w:rsidR="00B25F50" w:rsidRPr="00F83A8C">
          <w:rPr>
            <w:rStyle w:val="Hyperlink"/>
          </w:rPr>
          <w:t>https://forms.microsoft.com/e/TZ8K6EyZ7N</w:t>
        </w:r>
      </w:hyperlink>
    </w:p>
    <w:p w14:paraId="3A82ADD3" w14:textId="567300DF" w:rsidR="00B25F50" w:rsidRDefault="00B25F50" w:rsidP="00B25F50">
      <w:r>
        <w:t xml:space="preserve">External users, without an </w:t>
      </w:r>
      <w:r w:rsidR="00D94B93">
        <w:t xml:space="preserve">nhs.net email, should complete the form below and email the document to </w:t>
      </w:r>
      <w:hyperlink r:id="rId12" w:history="1">
        <w:r w:rsidR="00FA0796">
          <w:rPr>
            <w:rStyle w:val="Hyperlink"/>
          </w:rPr>
          <w:t>nwicb.knowledge@nhs.net</w:t>
        </w:r>
      </w:hyperlink>
      <w:r w:rsidR="00D94B93">
        <w:t xml:space="preserve"> </w:t>
      </w:r>
    </w:p>
    <w:p w14:paraId="42535563" w14:textId="77777777" w:rsidR="00B25F50" w:rsidRDefault="000365CE" w:rsidP="00B25F50">
      <w:hyperlink r:id="rId13" w:history="1">
        <w:r w:rsidR="00B25F50" w:rsidRPr="00F83A8C">
          <w:rPr>
            <w:rStyle w:val="Hyperlink"/>
          </w:rPr>
          <w:t>https://forms.microsoft.com/e/mjskJ1NfcD</w:t>
        </w:r>
      </w:hyperlink>
    </w:p>
    <w:p w14:paraId="47E38528" w14:textId="164208BB" w:rsidR="003B225B" w:rsidRDefault="003B225B" w:rsidP="003B225B">
      <w:pPr>
        <w:pStyle w:val="Heading1"/>
        <w:rPr>
          <w:b/>
          <w:bCs/>
        </w:rPr>
      </w:pPr>
      <w:bookmarkStart w:id="2" w:name="_Toc143079113"/>
      <w:r w:rsidRPr="003B225B">
        <w:rPr>
          <w:b/>
          <w:bCs/>
        </w:rPr>
        <w:t xml:space="preserve">Accepted file </w:t>
      </w:r>
      <w:proofErr w:type="gramStart"/>
      <w:r w:rsidRPr="003B225B">
        <w:rPr>
          <w:b/>
          <w:bCs/>
        </w:rPr>
        <w:t>types</w:t>
      </w:r>
      <w:bookmarkEnd w:id="2"/>
      <w:proofErr w:type="gramEnd"/>
    </w:p>
    <w:p w14:paraId="0E7FD782" w14:textId="7FD6B386" w:rsidR="00961B54" w:rsidRPr="00961B54" w:rsidRDefault="00961B54" w:rsidP="00961B54">
      <w:r>
        <w:t xml:space="preserve">Please ensure that files uploaded to the system match the file types listed below, any other file types may cause users to experience issues when opening or downloading the </w:t>
      </w:r>
      <w:r w:rsidR="00E23FDF">
        <w:t>files.</w:t>
      </w:r>
    </w:p>
    <w:p w14:paraId="20C3AF88" w14:textId="578CEC27" w:rsidR="003B225B" w:rsidRDefault="003B225B" w:rsidP="003B225B">
      <w:pPr>
        <w:pStyle w:val="ListParagraph"/>
        <w:numPr>
          <w:ilvl w:val="0"/>
          <w:numId w:val="38"/>
        </w:numPr>
      </w:pPr>
      <w:r w:rsidRPr="00037AB3">
        <w:rPr>
          <w:b/>
          <w:bCs/>
        </w:rPr>
        <w:t>Video files</w:t>
      </w:r>
      <w:r w:rsidR="00037AB3" w:rsidRPr="00037AB3">
        <w:rPr>
          <w:b/>
          <w:bCs/>
        </w:rPr>
        <w:t>:</w:t>
      </w:r>
      <w:r>
        <w:t xml:space="preserve"> .mp4</w:t>
      </w:r>
    </w:p>
    <w:p w14:paraId="14E86019" w14:textId="7F2705CD" w:rsidR="00037AB3" w:rsidRDefault="00037AB3" w:rsidP="003B225B">
      <w:pPr>
        <w:pStyle w:val="ListParagraph"/>
        <w:numPr>
          <w:ilvl w:val="0"/>
          <w:numId w:val="38"/>
        </w:numPr>
      </w:pPr>
      <w:r>
        <w:rPr>
          <w:b/>
          <w:bCs/>
        </w:rPr>
        <w:t>Audio files:</w:t>
      </w:r>
      <w:r>
        <w:t xml:space="preserve"> .mp3</w:t>
      </w:r>
    </w:p>
    <w:p w14:paraId="5390477E" w14:textId="27066684" w:rsidR="00037AB3" w:rsidRDefault="00037AB3" w:rsidP="003B225B">
      <w:pPr>
        <w:pStyle w:val="ListParagraph"/>
        <w:numPr>
          <w:ilvl w:val="0"/>
          <w:numId w:val="38"/>
        </w:numPr>
      </w:pPr>
      <w:r>
        <w:rPr>
          <w:b/>
          <w:bCs/>
        </w:rPr>
        <w:t>Documents:</w:t>
      </w:r>
      <w:r>
        <w:t xml:space="preserve"> .pdf, .</w:t>
      </w:r>
      <w:r w:rsidR="009E6E23">
        <w:t>docx, .xlsx, .pptx</w:t>
      </w:r>
    </w:p>
    <w:p w14:paraId="2F23C73A" w14:textId="30E461C6" w:rsidR="008C4935" w:rsidRDefault="008C4935" w:rsidP="003B225B">
      <w:pPr>
        <w:pStyle w:val="ListParagraph"/>
        <w:numPr>
          <w:ilvl w:val="0"/>
          <w:numId w:val="38"/>
        </w:numPr>
      </w:pPr>
      <w:r>
        <w:rPr>
          <w:b/>
          <w:bCs/>
        </w:rPr>
        <w:t>Image files:</w:t>
      </w:r>
      <w:r>
        <w:t xml:space="preserve"> </w:t>
      </w:r>
      <w:r w:rsidRPr="004845E9">
        <w:t>.jpg</w:t>
      </w:r>
      <w:r w:rsidR="004845E9" w:rsidRPr="004845E9">
        <w:t>, .jpeg, .gif, .</w:t>
      </w:r>
      <w:proofErr w:type="spellStart"/>
      <w:r w:rsidR="004845E9" w:rsidRPr="004845E9">
        <w:t>png</w:t>
      </w:r>
      <w:proofErr w:type="spellEnd"/>
    </w:p>
    <w:p w14:paraId="36DC0F18" w14:textId="77930077" w:rsidR="00CE73F6" w:rsidRPr="003B225B" w:rsidRDefault="00CE73F6" w:rsidP="003B225B">
      <w:pPr>
        <w:pStyle w:val="ListParagraph"/>
        <w:numPr>
          <w:ilvl w:val="0"/>
          <w:numId w:val="38"/>
        </w:numPr>
      </w:pPr>
      <w:r>
        <w:rPr>
          <w:b/>
          <w:bCs/>
        </w:rPr>
        <w:t>EMIS form files</w:t>
      </w:r>
      <w:proofErr w:type="gramStart"/>
      <w:r>
        <w:rPr>
          <w:b/>
          <w:bCs/>
        </w:rPr>
        <w:t>:</w:t>
      </w:r>
      <w:r>
        <w:t xml:space="preserve"> </w:t>
      </w:r>
      <w:r w:rsidR="00E44BF4" w:rsidRPr="00E44BF4">
        <w:t>.</w:t>
      </w:r>
      <w:proofErr w:type="spellStart"/>
      <w:r w:rsidR="00E44BF4" w:rsidRPr="00E44BF4">
        <w:t>ewdt</w:t>
      </w:r>
      <w:proofErr w:type="spellEnd"/>
      <w:proofErr w:type="gramEnd"/>
    </w:p>
    <w:p w14:paraId="407E2582" w14:textId="75DC0F40" w:rsidR="00544C5E" w:rsidRDefault="00544C5E" w:rsidP="00544C5E">
      <w:pPr>
        <w:pStyle w:val="Heading1"/>
        <w:rPr>
          <w:b/>
          <w:bCs/>
        </w:rPr>
      </w:pPr>
      <w:bookmarkStart w:id="3" w:name="_Toc143079114"/>
      <w:r w:rsidRPr="00544C5E">
        <w:rPr>
          <w:b/>
          <w:bCs/>
        </w:rPr>
        <w:t>Naming conventions for files</w:t>
      </w:r>
      <w:bookmarkEnd w:id="3"/>
    </w:p>
    <w:p w14:paraId="3184F80D" w14:textId="77777777" w:rsidR="00374CA0" w:rsidRPr="00013161" w:rsidRDefault="00374CA0" w:rsidP="00374CA0">
      <w:pPr>
        <w:pStyle w:val="ListParagraph"/>
        <w:spacing w:after="0"/>
        <w:ind w:left="0"/>
        <w:rPr>
          <w:rFonts w:ascii="Arial" w:hAnsi="Arial" w:cs="Arial"/>
          <w:sz w:val="20"/>
        </w:rPr>
      </w:pPr>
      <w:bookmarkStart w:id="4" w:name="_Toc143079116"/>
      <w:r w:rsidRPr="00013161">
        <w:rPr>
          <w:rFonts w:ascii="Arial" w:hAnsi="Arial" w:cs="Arial"/>
          <w:sz w:val="20"/>
        </w:rPr>
        <w:t>Where possible, content should be named as such:</w:t>
      </w:r>
    </w:p>
    <w:p w14:paraId="552CE250" w14:textId="755CA48F" w:rsidR="00374CA0" w:rsidRPr="00013161" w:rsidRDefault="00374CA0" w:rsidP="00374CA0">
      <w:pPr>
        <w:pStyle w:val="ListParagraph"/>
        <w:spacing w:after="0"/>
        <w:ind w:left="0"/>
        <w:rPr>
          <w:rFonts w:ascii="Arial" w:hAnsi="Arial" w:cs="Arial"/>
          <w:sz w:val="20"/>
        </w:rPr>
      </w:pPr>
      <w:r w:rsidRPr="00013161">
        <w:rPr>
          <w:rFonts w:ascii="Arial" w:hAnsi="Arial" w:cs="Arial"/>
          <w:sz w:val="20"/>
        </w:rPr>
        <w:t>“Disease, Condition (additional detail) - Type of document/content</w:t>
      </w:r>
      <w:r w:rsidR="000D43A3">
        <w:rPr>
          <w:rFonts w:ascii="Arial" w:hAnsi="Arial" w:cs="Arial"/>
          <w:sz w:val="20"/>
        </w:rPr>
        <w:t xml:space="preserve">, </w:t>
      </w:r>
      <w:r w:rsidR="000A1FC0">
        <w:rPr>
          <w:rFonts w:ascii="Arial" w:hAnsi="Arial" w:cs="Arial"/>
          <w:sz w:val="20"/>
        </w:rPr>
        <w:t xml:space="preserve">locality content relates </w:t>
      </w:r>
      <w:proofErr w:type="gramStart"/>
      <w:r w:rsidR="000A1FC0">
        <w:rPr>
          <w:rFonts w:ascii="Arial" w:hAnsi="Arial" w:cs="Arial"/>
          <w:sz w:val="20"/>
        </w:rPr>
        <w:t>to</w:t>
      </w:r>
      <w:r w:rsidRPr="00013161">
        <w:rPr>
          <w:rFonts w:ascii="Arial" w:hAnsi="Arial" w:cs="Arial"/>
          <w:sz w:val="20"/>
        </w:rPr>
        <w:t>”</w:t>
      </w:r>
      <w:proofErr w:type="gramEnd"/>
    </w:p>
    <w:p w14:paraId="35F2FDDD" w14:textId="77777777" w:rsidR="00374CA0" w:rsidRPr="00013161" w:rsidRDefault="00374CA0" w:rsidP="00374CA0">
      <w:pPr>
        <w:pStyle w:val="ListParagraph"/>
        <w:spacing w:after="0"/>
        <w:ind w:left="0"/>
        <w:rPr>
          <w:rFonts w:ascii="Arial" w:hAnsi="Arial" w:cs="Arial"/>
          <w:sz w:val="20"/>
        </w:rPr>
      </w:pPr>
    </w:p>
    <w:p w14:paraId="4601E937" w14:textId="77777777" w:rsidR="00374CA0" w:rsidRPr="00013161" w:rsidRDefault="00374CA0" w:rsidP="00374CA0">
      <w:pPr>
        <w:pStyle w:val="ListParagraph"/>
        <w:spacing w:after="0"/>
        <w:ind w:left="0"/>
        <w:rPr>
          <w:rFonts w:ascii="Arial" w:hAnsi="Arial" w:cs="Arial"/>
          <w:b/>
          <w:sz w:val="20"/>
        </w:rPr>
      </w:pPr>
      <w:r w:rsidRPr="00013161">
        <w:rPr>
          <w:rFonts w:ascii="Arial" w:hAnsi="Arial" w:cs="Arial"/>
          <w:b/>
          <w:sz w:val="20"/>
        </w:rPr>
        <w:t>Examples:</w:t>
      </w:r>
    </w:p>
    <w:p w14:paraId="525CCC54" w14:textId="77777777" w:rsidR="00374CA0" w:rsidRPr="00013161" w:rsidRDefault="00374CA0" w:rsidP="00374CA0">
      <w:pPr>
        <w:pStyle w:val="ListParagraph"/>
        <w:spacing w:after="0"/>
        <w:ind w:left="0"/>
        <w:rPr>
          <w:rFonts w:ascii="Arial" w:hAnsi="Arial" w:cs="Arial"/>
          <w:b/>
          <w:sz w:val="20"/>
        </w:rPr>
      </w:pPr>
    </w:p>
    <w:p w14:paraId="4D179B31" w14:textId="20DBB7D9" w:rsidR="00374CA0" w:rsidRPr="00013161" w:rsidRDefault="00374CA0" w:rsidP="00374CA0">
      <w:pPr>
        <w:spacing w:after="0"/>
        <w:rPr>
          <w:rFonts w:ascii="Arial" w:hAnsi="Arial" w:cs="Arial"/>
          <w:sz w:val="20"/>
        </w:rPr>
      </w:pPr>
      <w:r w:rsidRPr="00013161">
        <w:rPr>
          <w:rFonts w:ascii="Arial" w:hAnsi="Arial" w:cs="Arial"/>
          <w:sz w:val="20"/>
        </w:rPr>
        <w:t>Chronic non-specific shoulder pain pathway</w:t>
      </w:r>
      <w:r w:rsidRPr="00013161">
        <w:rPr>
          <w:rFonts w:ascii="Arial" w:hAnsi="Arial" w:cs="Arial"/>
          <w:sz w:val="20"/>
        </w:rPr>
        <w:br/>
      </w:r>
      <w:r w:rsidRPr="00013161">
        <w:rPr>
          <w:rFonts w:ascii="Arial" w:hAnsi="Arial" w:cs="Arial"/>
          <w:b/>
          <w:sz w:val="20"/>
        </w:rPr>
        <w:t>Amended Title:</w:t>
      </w:r>
      <w:r w:rsidRPr="00013161">
        <w:rPr>
          <w:rFonts w:ascii="Arial" w:hAnsi="Arial" w:cs="Arial"/>
          <w:sz w:val="20"/>
        </w:rPr>
        <w:t xml:space="preserve"> Shoulder Pain (Chronic non-specific) Pathway</w:t>
      </w:r>
      <w:r w:rsidR="00E07D1D">
        <w:rPr>
          <w:rFonts w:ascii="Arial" w:hAnsi="Arial" w:cs="Arial"/>
          <w:sz w:val="20"/>
        </w:rPr>
        <w:t xml:space="preserve"> N&amp;W</w:t>
      </w:r>
    </w:p>
    <w:p w14:paraId="1DA97720" w14:textId="77777777" w:rsidR="00374CA0" w:rsidRPr="00013161" w:rsidRDefault="00374CA0" w:rsidP="00374CA0">
      <w:pPr>
        <w:pStyle w:val="ListParagraph"/>
        <w:spacing w:after="0"/>
        <w:ind w:left="0"/>
        <w:rPr>
          <w:rFonts w:ascii="Arial" w:hAnsi="Arial" w:cs="Arial"/>
          <w:sz w:val="20"/>
        </w:rPr>
      </w:pPr>
    </w:p>
    <w:p w14:paraId="094BD5AE" w14:textId="77777777" w:rsidR="00374CA0" w:rsidRPr="00013161" w:rsidRDefault="00374CA0" w:rsidP="00374CA0">
      <w:pPr>
        <w:pStyle w:val="ListParagraph"/>
        <w:spacing w:after="0"/>
        <w:ind w:left="0"/>
        <w:rPr>
          <w:rFonts w:ascii="Arial" w:hAnsi="Arial" w:cs="Arial"/>
          <w:sz w:val="20"/>
        </w:rPr>
      </w:pPr>
      <w:r w:rsidRPr="00013161">
        <w:rPr>
          <w:rFonts w:ascii="Arial" w:hAnsi="Arial" w:cs="Arial"/>
          <w:sz w:val="20"/>
        </w:rPr>
        <w:t>Guidance for Diagnosis of Catheter Associated Urinary Tract Infection</w:t>
      </w:r>
    </w:p>
    <w:p w14:paraId="3D511987" w14:textId="542C93E1" w:rsidR="00374CA0" w:rsidRDefault="00374CA0" w:rsidP="00374CA0">
      <w:pPr>
        <w:pStyle w:val="ListParagraph"/>
        <w:spacing w:after="0"/>
        <w:ind w:left="0"/>
        <w:rPr>
          <w:rFonts w:ascii="Arial" w:hAnsi="Arial" w:cs="Arial"/>
          <w:sz w:val="20"/>
        </w:rPr>
      </w:pPr>
      <w:r w:rsidRPr="00013161">
        <w:rPr>
          <w:rFonts w:ascii="Arial" w:hAnsi="Arial" w:cs="Arial"/>
          <w:b/>
          <w:sz w:val="20"/>
        </w:rPr>
        <w:t>Amended Title:</w:t>
      </w:r>
      <w:r w:rsidRPr="00013161">
        <w:rPr>
          <w:rFonts w:ascii="Arial" w:hAnsi="Arial" w:cs="Arial"/>
          <w:sz w:val="20"/>
        </w:rPr>
        <w:t xml:space="preserve"> UTI (Catheter Associated) Guidance</w:t>
      </w:r>
      <w:r w:rsidR="00E07D1D">
        <w:rPr>
          <w:rFonts w:ascii="Arial" w:hAnsi="Arial" w:cs="Arial"/>
          <w:sz w:val="20"/>
        </w:rPr>
        <w:t xml:space="preserve"> NN</w:t>
      </w:r>
    </w:p>
    <w:p w14:paraId="14D18CA2" w14:textId="77777777" w:rsidR="00E07D1D" w:rsidRDefault="00E07D1D" w:rsidP="00374CA0">
      <w:pPr>
        <w:pStyle w:val="ListParagraph"/>
        <w:spacing w:after="0"/>
        <w:ind w:left="0"/>
        <w:rPr>
          <w:rFonts w:ascii="Arial" w:hAnsi="Arial" w:cs="Arial"/>
          <w:sz w:val="20"/>
        </w:rPr>
      </w:pPr>
    </w:p>
    <w:p w14:paraId="7802699A" w14:textId="529507DD" w:rsidR="00E07D1D" w:rsidRDefault="00E07D1D" w:rsidP="00374CA0">
      <w:pPr>
        <w:pStyle w:val="ListParagraph"/>
        <w:spacing w:after="0"/>
        <w:ind w:left="0"/>
        <w:rPr>
          <w:rFonts w:ascii="Arial" w:hAnsi="Arial" w:cs="Arial"/>
          <w:sz w:val="20"/>
        </w:rPr>
      </w:pPr>
      <w:r>
        <w:rPr>
          <w:rFonts w:ascii="Arial" w:hAnsi="Arial" w:cs="Arial"/>
          <w:sz w:val="20"/>
        </w:rPr>
        <w:t>GYW</w:t>
      </w:r>
      <w:r w:rsidR="001E7BAA">
        <w:rPr>
          <w:rFonts w:ascii="Arial" w:hAnsi="Arial" w:cs="Arial"/>
          <w:sz w:val="20"/>
        </w:rPr>
        <w:t xml:space="preserve"> = Great Yarmouth and Waveney</w:t>
      </w:r>
    </w:p>
    <w:p w14:paraId="025EB8FE" w14:textId="19413F7C" w:rsidR="00E07D1D" w:rsidRDefault="00E07D1D" w:rsidP="00374CA0">
      <w:pPr>
        <w:pStyle w:val="ListParagraph"/>
        <w:spacing w:after="0"/>
        <w:ind w:left="0"/>
        <w:rPr>
          <w:rFonts w:ascii="Arial" w:hAnsi="Arial" w:cs="Arial"/>
          <w:sz w:val="20"/>
        </w:rPr>
      </w:pPr>
      <w:r>
        <w:rPr>
          <w:rFonts w:ascii="Arial" w:hAnsi="Arial" w:cs="Arial"/>
          <w:sz w:val="20"/>
        </w:rPr>
        <w:t>NN</w:t>
      </w:r>
      <w:r w:rsidR="001E7BAA">
        <w:rPr>
          <w:rFonts w:ascii="Arial" w:hAnsi="Arial" w:cs="Arial"/>
          <w:sz w:val="20"/>
        </w:rPr>
        <w:t xml:space="preserve"> = North Norfolk</w:t>
      </w:r>
    </w:p>
    <w:p w14:paraId="3A38E34D" w14:textId="53398584" w:rsidR="00E07D1D" w:rsidRDefault="00E07D1D" w:rsidP="00374CA0">
      <w:pPr>
        <w:pStyle w:val="ListParagraph"/>
        <w:spacing w:after="0"/>
        <w:ind w:left="0"/>
        <w:rPr>
          <w:rFonts w:ascii="Arial" w:hAnsi="Arial" w:cs="Arial"/>
          <w:sz w:val="20"/>
        </w:rPr>
      </w:pPr>
      <w:r>
        <w:rPr>
          <w:rFonts w:ascii="Arial" w:hAnsi="Arial" w:cs="Arial"/>
          <w:sz w:val="20"/>
        </w:rPr>
        <w:t>Nor</w:t>
      </w:r>
      <w:r w:rsidR="001E7BAA">
        <w:rPr>
          <w:rFonts w:ascii="Arial" w:hAnsi="Arial" w:cs="Arial"/>
          <w:sz w:val="20"/>
        </w:rPr>
        <w:t xml:space="preserve"> = Norwich</w:t>
      </w:r>
    </w:p>
    <w:p w14:paraId="145AA3CD" w14:textId="0DDF7CD8" w:rsidR="00E07D1D" w:rsidRDefault="00E07D1D" w:rsidP="00374CA0">
      <w:pPr>
        <w:pStyle w:val="ListParagraph"/>
        <w:spacing w:after="0"/>
        <w:ind w:left="0"/>
        <w:rPr>
          <w:rFonts w:ascii="Arial" w:hAnsi="Arial" w:cs="Arial"/>
          <w:sz w:val="20"/>
        </w:rPr>
      </w:pPr>
      <w:r>
        <w:rPr>
          <w:rFonts w:ascii="Arial" w:hAnsi="Arial" w:cs="Arial"/>
          <w:sz w:val="20"/>
        </w:rPr>
        <w:t>CN</w:t>
      </w:r>
      <w:r w:rsidR="00331BAD">
        <w:rPr>
          <w:rFonts w:ascii="Arial" w:hAnsi="Arial" w:cs="Arial"/>
          <w:sz w:val="20"/>
        </w:rPr>
        <w:t xml:space="preserve"> = Central Norfolk</w:t>
      </w:r>
    </w:p>
    <w:p w14:paraId="46E6B8AF" w14:textId="392FB57B" w:rsidR="00E07D1D" w:rsidRDefault="001E7BAA" w:rsidP="00374CA0">
      <w:pPr>
        <w:pStyle w:val="ListParagraph"/>
        <w:spacing w:after="0"/>
        <w:ind w:left="0"/>
        <w:rPr>
          <w:rFonts w:ascii="Arial" w:hAnsi="Arial" w:cs="Arial"/>
          <w:sz w:val="20"/>
        </w:rPr>
      </w:pPr>
      <w:r>
        <w:rPr>
          <w:rFonts w:ascii="Arial" w:hAnsi="Arial" w:cs="Arial"/>
          <w:sz w:val="20"/>
        </w:rPr>
        <w:t xml:space="preserve">SN </w:t>
      </w:r>
      <w:r w:rsidR="00331BAD">
        <w:rPr>
          <w:rFonts w:ascii="Arial" w:hAnsi="Arial" w:cs="Arial"/>
          <w:sz w:val="20"/>
        </w:rPr>
        <w:t>= South Norfolk</w:t>
      </w:r>
    </w:p>
    <w:p w14:paraId="1703BD63" w14:textId="1297AC80" w:rsidR="001E7BAA" w:rsidRPr="00013161" w:rsidRDefault="001E7BAA" w:rsidP="00374CA0">
      <w:pPr>
        <w:pStyle w:val="ListParagraph"/>
        <w:spacing w:after="0"/>
        <w:ind w:left="0"/>
        <w:rPr>
          <w:rFonts w:ascii="Arial" w:hAnsi="Arial" w:cs="Arial"/>
          <w:sz w:val="20"/>
        </w:rPr>
      </w:pPr>
      <w:r>
        <w:rPr>
          <w:rFonts w:ascii="Arial" w:hAnsi="Arial" w:cs="Arial"/>
          <w:sz w:val="20"/>
        </w:rPr>
        <w:t>WN</w:t>
      </w:r>
      <w:r w:rsidR="00331BAD">
        <w:rPr>
          <w:rFonts w:ascii="Arial" w:hAnsi="Arial" w:cs="Arial"/>
          <w:sz w:val="20"/>
        </w:rPr>
        <w:t xml:space="preserve"> = West Norfolk</w:t>
      </w:r>
    </w:p>
    <w:p w14:paraId="6B4D150D" w14:textId="77777777" w:rsidR="00374CA0" w:rsidRPr="00013161" w:rsidRDefault="00374CA0" w:rsidP="00374CA0">
      <w:pPr>
        <w:pStyle w:val="ListParagraph"/>
        <w:spacing w:after="0"/>
        <w:ind w:left="0"/>
        <w:rPr>
          <w:rFonts w:ascii="Arial" w:hAnsi="Arial" w:cs="Arial"/>
          <w:sz w:val="20"/>
        </w:rPr>
      </w:pPr>
    </w:p>
    <w:p w14:paraId="072D78BB" w14:textId="77777777" w:rsidR="00374CA0" w:rsidRPr="00013161" w:rsidRDefault="00374CA0" w:rsidP="00374CA0">
      <w:pPr>
        <w:pStyle w:val="ListParagraph"/>
        <w:spacing w:after="0"/>
        <w:ind w:left="0"/>
        <w:rPr>
          <w:rFonts w:ascii="Arial" w:hAnsi="Arial"/>
          <w:sz w:val="24"/>
        </w:rPr>
      </w:pPr>
      <w:r w:rsidRPr="00013161">
        <w:rPr>
          <w:rFonts w:ascii="Arial" w:hAnsi="Arial" w:cs="Arial"/>
          <w:sz w:val="20"/>
        </w:rPr>
        <w:lastRenderedPageBreak/>
        <w:t>The Knowledge Team will attempt to keep content names as close to the original as possible but to ensure consistent quality across the site and for ease of use, names may be amended to adhere to site naming conventions.</w:t>
      </w:r>
    </w:p>
    <w:p w14:paraId="2AEAE793" w14:textId="4A77011B" w:rsidR="000F5A72" w:rsidRDefault="00A971B8" w:rsidP="000F5A72">
      <w:pPr>
        <w:pStyle w:val="Heading1"/>
        <w:rPr>
          <w:b/>
          <w:bCs/>
        </w:rPr>
      </w:pPr>
      <w:r>
        <w:rPr>
          <w:b/>
          <w:bCs/>
        </w:rPr>
        <w:t>Where do</w:t>
      </w:r>
      <w:r w:rsidR="004324EE">
        <w:rPr>
          <w:b/>
          <w:bCs/>
        </w:rPr>
        <w:t xml:space="preserve"> Web Champions</w:t>
      </w:r>
      <w:r>
        <w:rPr>
          <w:b/>
          <w:bCs/>
        </w:rPr>
        <w:t xml:space="preserve"> save updated files</w:t>
      </w:r>
      <w:r w:rsidR="008A01D7">
        <w:rPr>
          <w:b/>
          <w:bCs/>
        </w:rPr>
        <w:t>?</w:t>
      </w:r>
      <w:bookmarkEnd w:id="4"/>
      <w:r w:rsidR="008A01D7">
        <w:rPr>
          <w:b/>
          <w:bCs/>
        </w:rPr>
        <w:t xml:space="preserve"> </w:t>
      </w:r>
    </w:p>
    <w:p w14:paraId="5402C041" w14:textId="35A7B8E6" w:rsidR="008A01D7" w:rsidRDefault="008A01D7" w:rsidP="008A01D7">
      <w:r>
        <w:t xml:space="preserve">There is a central document library where all updated documents </w:t>
      </w:r>
      <w:r w:rsidR="00E0545A">
        <w:t xml:space="preserve">that will be uploaded to the new Knowledge </w:t>
      </w:r>
      <w:r w:rsidR="00EF0410">
        <w:t>NoW</w:t>
      </w:r>
      <w:r w:rsidR="00E0545A">
        <w:t xml:space="preserve"> system</w:t>
      </w:r>
      <w:r w:rsidR="00A806C7">
        <w:t xml:space="preserve">. We will ONLY upload documents that are stored in this location. </w:t>
      </w:r>
    </w:p>
    <w:p w14:paraId="1EF41C9C" w14:textId="18CE76A2" w:rsidR="00A806C7" w:rsidRDefault="00851560" w:rsidP="00851560">
      <w:pPr>
        <w:pStyle w:val="Heading2"/>
      </w:pPr>
      <w:bookmarkStart w:id="5" w:name="_Toc143079117"/>
      <w:r>
        <w:t>Document library link</w:t>
      </w:r>
      <w:bookmarkEnd w:id="5"/>
    </w:p>
    <w:p w14:paraId="64C32CDC" w14:textId="528C80F7" w:rsidR="00851560" w:rsidRDefault="000365CE" w:rsidP="00851560">
      <w:hyperlink r:id="rId14" w:history="1">
        <w:r w:rsidR="00663E92" w:rsidRPr="00D25B04">
          <w:rPr>
            <w:rStyle w:val="Hyperlink"/>
          </w:rPr>
          <w:t>Please click here to go to the document library</w:t>
        </w:r>
        <w:r w:rsidR="00D25B04" w:rsidRPr="00D25B04">
          <w:rPr>
            <w:rStyle w:val="Hyperlink"/>
          </w:rPr>
          <w:t>.</w:t>
        </w:r>
      </w:hyperlink>
    </w:p>
    <w:p w14:paraId="7128B5D1" w14:textId="3363D5C5" w:rsidR="00D25B04" w:rsidRDefault="00D25B04" w:rsidP="00851560">
      <w:r>
        <w:rPr>
          <w:b/>
          <w:bCs/>
        </w:rPr>
        <w:t xml:space="preserve">Please note: </w:t>
      </w:r>
      <w:r>
        <w:t xml:space="preserve">If you do not have access to this </w:t>
      </w:r>
      <w:r w:rsidR="0050732A">
        <w:t>location,</w:t>
      </w:r>
      <w:r>
        <w:t xml:space="preserve"> please request access and we will look to get permissions added</w:t>
      </w:r>
      <w:r w:rsidR="005347A4">
        <w:t xml:space="preserve"> within 48 hours. </w:t>
      </w:r>
    </w:p>
    <w:p w14:paraId="2BA67233" w14:textId="77777777" w:rsidR="00BC1456" w:rsidRDefault="005347A4" w:rsidP="00C90A83">
      <w:pPr>
        <w:pStyle w:val="Heading2"/>
      </w:pPr>
      <w:bookmarkStart w:id="6" w:name="_Toc143079118"/>
      <w:r>
        <w:t>How does the folder structure work?</w:t>
      </w:r>
      <w:bookmarkEnd w:id="6"/>
    </w:p>
    <w:p w14:paraId="3B1D557B" w14:textId="009C9CC6" w:rsidR="005347A4" w:rsidRDefault="00BC1456" w:rsidP="00BC1456">
      <w:r>
        <w:t xml:space="preserve">The folder structure within this document library is set out to match the </w:t>
      </w:r>
      <w:r w:rsidR="00EB4577">
        <w:t xml:space="preserve">website hierarchy. Please ensure you save your file into the relevant </w:t>
      </w:r>
      <w:r w:rsidR="002F55F7">
        <w:t>folder</w:t>
      </w:r>
      <w:r w:rsidR="006136A9">
        <w:t xml:space="preserve"> to match </w:t>
      </w:r>
      <w:r w:rsidR="0025496D">
        <w:t>the section code</w:t>
      </w:r>
      <w:r w:rsidR="002F55F7">
        <w:t xml:space="preserve"> in the structure. If you save your document in the wrong location the document will likely end up </w:t>
      </w:r>
      <w:r w:rsidR="00052BFB">
        <w:t xml:space="preserve">an incorrect location on the site. </w:t>
      </w:r>
      <w:r w:rsidR="005347A4">
        <w:t xml:space="preserve"> </w:t>
      </w:r>
    </w:p>
    <w:p w14:paraId="1C7C985B" w14:textId="3600952B" w:rsidR="002C7382" w:rsidRDefault="002C7382" w:rsidP="002C7382">
      <w:pPr>
        <w:pStyle w:val="Heading2"/>
      </w:pPr>
      <w:r>
        <w:t>Requesting access to the document library</w:t>
      </w:r>
    </w:p>
    <w:p w14:paraId="00BDC0DB" w14:textId="533147A6" w:rsidR="00B902BF" w:rsidRPr="002C7382" w:rsidRDefault="002C7382" w:rsidP="002C7382">
      <w:r>
        <w:t>If you do not hav</w:t>
      </w:r>
      <w:r w:rsidR="00D11A7C">
        <w:t xml:space="preserve">e access </w:t>
      </w:r>
      <w:r w:rsidR="00B902BF">
        <w:t xml:space="preserve">to the document library, </w:t>
      </w:r>
      <w:r w:rsidR="00D11A7C">
        <w:t>you should see a request access pop up appear on the screen</w:t>
      </w:r>
      <w:r w:rsidR="00B902BF">
        <w:t xml:space="preserve">. Please press ‘Request Access’. This will be actioned within </w:t>
      </w:r>
      <w:r w:rsidR="001735D5">
        <w:t>24 hours.</w:t>
      </w:r>
    </w:p>
    <w:p w14:paraId="2D9D663F" w14:textId="77777777" w:rsidR="00E23FDF" w:rsidRDefault="004C78FB" w:rsidP="00E23FDF">
      <w:pPr>
        <w:pStyle w:val="Heading1"/>
        <w:rPr>
          <w:rFonts w:eastAsia="Times New Roman" w:cstheme="minorHAnsi"/>
          <w:lang w:eastAsia="en-GB"/>
        </w:rPr>
      </w:pPr>
      <w:bookmarkStart w:id="7" w:name="_Toc143079119"/>
      <w:r w:rsidRPr="00824F33">
        <w:rPr>
          <w:rFonts w:asciiTheme="minorHAnsi" w:hAnsiTheme="minorHAnsi" w:cstheme="minorHAnsi"/>
          <w:b/>
          <w:bCs/>
        </w:rPr>
        <w:t xml:space="preserve">Why </w:t>
      </w:r>
      <w:r w:rsidR="00152210" w:rsidRPr="00824F33">
        <w:rPr>
          <w:rFonts w:asciiTheme="minorHAnsi" w:hAnsiTheme="minorHAnsi" w:cstheme="minorHAnsi"/>
          <w:b/>
          <w:bCs/>
        </w:rPr>
        <w:t>do documents need to be accessible?</w:t>
      </w:r>
      <w:bookmarkEnd w:id="7"/>
    </w:p>
    <w:p w14:paraId="29E8BDF6" w14:textId="533183E2" w:rsidR="00CB1C93" w:rsidRPr="00E23FDF" w:rsidRDefault="00CB1C93" w:rsidP="00E23FDF">
      <w:pPr>
        <w:rPr>
          <w:rFonts w:eastAsiaTheme="majorEastAsia" w:cstheme="minorHAnsi"/>
          <w:b/>
          <w:bCs/>
        </w:rPr>
      </w:pPr>
      <w:r w:rsidRPr="00E23FDF">
        <w:t xml:space="preserve">Accessible documents benefit all audiences by making information clear, direct, easy to understand, and most importantly, usable by a wide audience, including people with disabilities and those who use a variety of devices, </w:t>
      </w:r>
      <w:r w:rsidR="006C4373" w:rsidRPr="00E23FDF">
        <w:t>software,</w:t>
      </w:r>
      <w:r w:rsidRPr="00E23FDF">
        <w:t xml:space="preserve"> and hardware.</w:t>
      </w:r>
    </w:p>
    <w:p w14:paraId="4719D017" w14:textId="4F570EF0" w:rsidR="00F30DE4" w:rsidRDefault="00CB1C93" w:rsidP="006F5B4A">
      <w:pPr>
        <w:rPr>
          <w:rFonts w:eastAsia="Times New Roman" w:cstheme="minorHAnsi"/>
          <w:lang w:eastAsia="en-GB"/>
        </w:rPr>
      </w:pPr>
      <w:r w:rsidRPr="006C4373">
        <w:rPr>
          <w:rFonts w:eastAsia="Times New Roman" w:cstheme="minorHAnsi"/>
          <w:lang w:eastAsia="en-GB"/>
        </w:rPr>
        <w:t xml:space="preserve">Under the Equality Act </w:t>
      </w:r>
      <w:r w:rsidR="00A51703" w:rsidRPr="006C4373">
        <w:rPr>
          <w:rFonts w:eastAsia="Times New Roman" w:cstheme="minorHAnsi"/>
          <w:lang w:eastAsia="en-GB"/>
        </w:rPr>
        <w:t>(20</w:t>
      </w:r>
      <w:r w:rsidR="005F7192">
        <w:rPr>
          <w:rFonts w:eastAsia="Times New Roman" w:cstheme="minorHAnsi"/>
          <w:lang w:eastAsia="en-GB"/>
        </w:rPr>
        <w:t>10</w:t>
      </w:r>
      <w:r w:rsidR="00A51703" w:rsidRPr="006C4373">
        <w:rPr>
          <w:rFonts w:eastAsia="Times New Roman" w:cstheme="minorHAnsi"/>
          <w:lang w:eastAsia="en-GB"/>
        </w:rPr>
        <w:t>) we are required to make our products and services as accessible</w:t>
      </w:r>
      <w:r w:rsidR="00C74367" w:rsidRPr="006C4373">
        <w:rPr>
          <w:rFonts w:eastAsia="Times New Roman" w:cstheme="minorHAnsi"/>
          <w:lang w:eastAsia="en-GB"/>
        </w:rPr>
        <w:t xml:space="preserve"> </w:t>
      </w:r>
      <w:r w:rsidR="00F0633A" w:rsidRPr="006C4373">
        <w:rPr>
          <w:rFonts w:eastAsia="Times New Roman" w:cstheme="minorHAnsi"/>
          <w:lang w:eastAsia="en-GB"/>
        </w:rPr>
        <w:t xml:space="preserve">as possible. If we fail to do this, we run the risk of being prosecuted as an organisation. In this document we will </w:t>
      </w:r>
      <w:r w:rsidR="006F5B4A" w:rsidRPr="006C4373">
        <w:rPr>
          <w:rFonts w:eastAsia="Times New Roman" w:cstheme="minorHAnsi"/>
          <w:lang w:eastAsia="en-GB"/>
        </w:rPr>
        <w:t>discuss how to make documents accessible.</w:t>
      </w:r>
    </w:p>
    <w:p w14:paraId="6B812E54" w14:textId="77777777" w:rsidR="00F30DE4" w:rsidRDefault="00F30DE4" w:rsidP="006F5B4A">
      <w:pPr>
        <w:rPr>
          <w:rFonts w:eastAsia="Times New Roman" w:cstheme="minorHAnsi"/>
          <w:lang w:eastAsia="en-GB"/>
        </w:rPr>
      </w:pPr>
    </w:p>
    <w:p w14:paraId="3D8D2F5C" w14:textId="368F2C2C" w:rsidR="00B4173C" w:rsidRPr="00B4173C" w:rsidRDefault="00F30DE4" w:rsidP="00B4173C">
      <w:pPr>
        <w:pStyle w:val="Heading1"/>
        <w:rPr>
          <w:rFonts w:asciiTheme="minorHAnsi" w:eastAsia="Times New Roman" w:hAnsiTheme="minorHAnsi" w:cstheme="minorHAnsi"/>
          <w:b/>
          <w:bCs/>
          <w:lang w:eastAsia="en-GB"/>
        </w:rPr>
      </w:pPr>
      <w:bookmarkStart w:id="8" w:name="_Toc143079120"/>
      <w:r w:rsidRPr="00824F33">
        <w:rPr>
          <w:rFonts w:asciiTheme="minorHAnsi" w:eastAsia="Times New Roman" w:hAnsiTheme="minorHAnsi" w:cstheme="minorHAnsi"/>
          <w:b/>
          <w:bCs/>
          <w:lang w:eastAsia="en-GB"/>
        </w:rPr>
        <w:t>Checklist for document accessibility</w:t>
      </w:r>
      <w:bookmarkEnd w:id="8"/>
    </w:p>
    <w:p w14:paraId="6D72AC82" w14:textId="244B837F" w:rsidR="006F5B4A" w:rsidRDefault="008A64B4" w:rsidP="008A64B4">
      <w:pPr>
        <w:pStyle w:val="ListParagraph"/>
        <w:numPr>
          <w:ilvl w:val="0"/>
          <w:numId w:val="34"/>
        </w:numPr>
      </w:pPr>
      <w:r>
        <w:rPr>
          <w:lang w:eastAsia="en-GB"/>
        </w:rPr>
        <w:t>Use the Accessibility Checker buil</w:t>
      </w:r>
      <w:r w:rsidR="00687501">
        <w:rPr>
          <w:lang w:eastAsia="en-GB"/>
        </w:rPr>
        <w:t>t</w:t>
      </w:r>
      <w:r>
        <w:rPr>
          <w:lang w:eastAsia="en-GB"/>
        </w:rPr>
        <w:t xml:space="preserve"> into Microsoft products</w:t>
      </w:r>
      <w:r w:rsidR="00B4173C">
        <w:rPr>
          <w:lang w:eastAsia="en-GB"/>
        </w:rPr>
        <w:t>.</w:t>
      </w:r>
      <w:r>
        <w:rPr>
          <w:lang w:eastAsia="en-GB"/>
        </w:rPr>
        <w:t xml:space="preserve"> </w:t>
      </w:r>
      <w:r w:rsidR="00B4173C">
        <w:rPr>
          <w:lang w:eastAsia="en-GB"/>
        </w:rPr>
        <w:t>(</w:t>
      </w:r>
      <w:r w:rsidR="00B4173C" w:rsidRPr="0026095D">
        <w:rPr>
          <w:b/>
          <w:bCs/>
          <w:lang w:eastAsia="en-GB"/>
        </w:rPr>
        <w:t>Please see instructions below</w:t>
      </w:r>
      <w:r w:rsidR="00B4173C">
        <w:rPr>
          <w:lang w:eastAsia="en-GB"/>
        </w:rPr>
        <w:t>)</w:t>
      </w:r>
      <w:r w:rsidR="00DB07EC" w:rsidRPr="00824F33">
        <w:rPr>
          <w:lang w:eastAsia="en-GB"/>
        </w:rPr>
        <w:br/>
      </w:r>
      <w:r w:rsidR="008D4990">
        <w:rPr>
          <w:b/>
          <w:bCs/>
        </w:rPr>
        <w:t xml:space="preserve">Please note: </w:t>
      </w:r>
      <w:r w:rsidR="008D4990">
        <w:t>You can convert .pdf files to Word. (</w:t>
      </w:r>
      <w:hyperlink r:id="rId15" w:history="1">
        <w:r w:rsidR="008D4990" w:rsidRPr="008D4990">
          <w:rPr>
            <w:rStyle w:val="Hyperlink"/>
          </w:rPr>
          <w:t>Click here to see instructions</w:t>
        </w:r>
      </w:hyperlink>
      <w:r w:rsidR="008D4990">
        <w:t>)</w:t>
      </w:r>
    </w:p>
    <w:p w14:paraId="045221F1" w14:textId="379C9AF5" w:rsidR="008D4990" w:rsidRDefault="00434B9E" w:rsidP="008A64B4">
      <w:pPr>
        <w:pStyle w:val="ListParagraph"/>
        <w:numPr>
          <w:ilvl w:val="0"/>
          <w:numId w:val="34"/>
        </w:numPr>
      </w:pPr>
      <w:r>
        <w:t>Make sure all non-decorative images ha</w:t>
      </w:r>
      <w:r w:rsidR="00E750C4">
        <w:t>ve alternate text. (</w:t>
      </w:r>
      <w:r w:rsidR="00E750C4" w:rsidRPr="0026095D">
        <w:rPr>
          <w:b/>
          <w:bCs/>
        </w:rPr>
        <w:t>Please see instructions below</w:t>
      </w:r>
      <w:r w:rsidR="00E750C4">
        <w:t>)</w:t>
      </w:r>
    </w:p>
    <w:p w14:paraId="049FF0DF" w14:textId="17328199" w:rsidR="00E750C4" w:rsidRDefault="00C672F7" w:rsidP="008A64B4">
      <w:pPr>
        <w:pStyle w:val="ListParagraph"/>
        <w:numPr>
          <w:ilvl w:val="0"/>
          <w:numId w:val="34"/>
        </w:numPr>
      </w:pPr>
      <w:r>
        <w:t>Make sure that all text has sufficient contrast</w:t>
      </w:r>
      <w:r w:rsidR="00D72646">
        <w:t xml:space="preserve"> to the background</w:t>
      </w:r>
      <w:r>
        <w:t xml:space="preserve"> to be legible. The accessibility tester </w:t>
      </w:r>
      <w:r w:rsidR="005E6F0C">
        <w:t>should highlight if there are any issues in your document.</w:t>
      </w:r>
    </w:p>
    <w:p w14:paraId="6DD5336C" w14:textId="13A4B52C" w:rsidR="00785FFD" w:rsidRPr="00824F33" w:rsidRDefault="00785FFD" w:rsidP="008A64B4">
      <w:pPr>
        <w:pStyle w:val="ListParagraph"/>
        <w:numPr>
          <w:ilvl w:val="0"/>
          <w:numId w:val="34"/>
        </w:numPr>
      </w:pPr>
      <w:r>
        <w:t>Ensure all tables have a header row.</w:t>
      </w:r>
      <w:r w:rsidR="00C32B8D">
        <w:t xml:space="preserve"> </w:t>
      </w:r>
      <w:r w:rsidR="006B1653">
        <w:t>(</w:t>
      </w:r>
      <w:hyperlink r:id="rId16" w:history="1">
        <w:r w:rsidR="006B1653" w:rsidRPr="006B1653">
          <w:rPr>
            <w:rStyle w:val="Hyperlink"/>
          </w:rPr>
          <w:t>Click here to see instructions</w:t>
        </w:r>
      </w:hyperlink>
      <w:r w:rsidR="006B1653">
        <w:t>)</w:t>
      </w:r>
    </w:p>
    <w:p w14:paraId="2DCB2BFD" w14:textId="77777777" w:rsidR="00E23FDF" w:rsidRDefault="006F5B4A" w:rsidP="00E23FDF">
      <w:pPr>
        <w:pStyle w:val="Heading1"/>
        <w:rPr>
          <w:rFonts w:cstheme="minorHAnsi"/>
        </w:rPr>
      </w:pPr>
      <w:bookmarkStart w:id="9" w:name="_Toc143079121"/>
      <w:r w:rsidRPr="007238EF">
        <w:rPr>
          <w:rFonts w:asciiTheme="minorHAnsi" w:hAnsiTheme="minorHAnsi" w:cstheme="minorHAnsi"/>
          <w:b/>
          <w:bCs/>
        </w:rPr>
        <w:t>What tools can we use to assess the accessibility of a document?</w:t>
      </w:r>
      <w:bookmarkEnd w:id="9"/>
    </w:p>
    <w:p w14:paraId="4381843F" w14:textId="03173EA7" w:rsidR="006C4373" w:rsidRPr="00E23FDF" w:rsidRDefault="006C4373" w:rsidP="00E23FDF">
      <w:pPr>
        <w:rPr>
          <w:b/>
          <w:bCs/>
        </w:rPr>
      </w:pPr>
      <w:r w:rsidRPr="006C4373">
        <w:t>Microsoft Pro</w:t>
      </w:r>
      <w:r>
        <w:t xml:space="preserve">ducts have a </w:t>
      </w:r>
      <w:r w:rsidR="005D3885">
        <w:t>built-in</w:t>
      </w:r>
      <w:r>
        <w:t xml:space="preserve"> accessibility checker</w:t>
      </w:r>
      <w:r w:rsidR="005D3885">
        <w:t xml:space="preserve"> which will search your document for accessibility issues and offer suggestions or solutions to solve them. </w:t>
      </w:r>
    </w:p>
    <w:p w14:paraId="7FAC6543" w14:textId="173DF72D" w:rsidR="00282A7C" w:rsidRPr="00282A7C" w:rsidRDefault="00282A7C" w:rsidP="00282A7C">
      <w:pPr>
        <w:pStyle w:val="Heading2"/>
      </w:pPr>
      <w:bookmarkStart w:id="10" w:name="_Toc143079122"/>
      <w:r w:rsidRPr="00282A7C">
        <w:t>Use the Accessibility Checker</w:t>
      </w:r>
      <w:r w:rsidR="00F53109">
        <w:t xml:space="preserve"> in Microsoft Products</w:t>
      </w:r>
      <w:bookmarkEnd w:id="10"/>
    </w:p>
    <w:p w14:paraId="13B5B8B3" w14:textId="7510CDEB" w:rsidR="00282A7C" w:rsidRPr="00282A7C" w:rsidRDefault="00282A7C" w:rsidP="00282A7C">
      <w:pPr>
        <w:pStyle w:val="ListParagraph"/>
        <w:numPr>
          <w:ilvl w:val="0"/>
          <w:numId w:val="33"/>
        </w:numPr>
        <w:rPr>
          <w:rFonts w:cstheme="minorHAnsi"/>
        </w:rPr>
      </w:pPr>
      <w:r w:rsidRPr="00282A7C">
        <w:rPr>
          <w:rFonts w:cstheme="minorHAnsi"/>
        </w:rPr>
        <w:t>Select the Review tab. In Outlook, you'll only see the Review tab when writing or replying to messages.</w:t>
      </w:r>
    </w:p>
    <w:p w14:paraId="3D7B5A28" w14:textId="77777777" w:rsidR="00282A7C" w:rsidRPr="00282A7C" w:rsidRDefault="00282A7C" w:rsidP="00282A7C">
      <w:pPr>
        <w:rPr>
          <w:rFonts w:cstheme="minorHAnsi"/>
        </w:rPr>
      </w:pPr>
    </w:p>
    <w:p w14:paraId="1D41919D" w14:textId="3FFB3388" w:rsidR="00282A7C" w:rsidRPr="005E3A8C" w:rsidRDefault="00282A7C" w:rsidP="00282A7C">
      <w:pPr>
        <w:pStyle w:val="ListParagraph"/>
        <w:numPr>
          <w:ilvl w:val="0"/>
          <w:numId w:val="33"/>
        </w:numPr>
        <w:rPr>
          <w:rFonts w:cstheme="minorHAnsi"/>
        </w:rPr>
      </w:pPr>
      <w:r w:rsidRPr="00ED1A8A">
        <w:rPr>
          <w:rFonts w:cstheme="minorHAnsi"/>
        </w:rPr>
        <w:lastRenderedPageBreak/>
        <w:t>Select Check accessibility button Check Accessibility to open the Accessibility pane on the right.</w:t>
      </w:r>
      <w:r w:rsidR="005E3A8C">
        <w:rPr>
          <w:rFonts w:cstheme="minorHAnsi"/>
        </w:rPr>
        <w:br/>
      </w:r>
      <w:r w:rsidR="005E3A8C">
        <w:rPr>
          <w:rFonts w:cstheme="minorHAnsi"/>
        </w:rPr>
        <w:br/>
      </w:r>
      <w:r w:rsidR="005E3A8C">
        <w:rPr>
          <w:noProof/>
        </w:rPr>
        <w:drawing>
          <wp:inline distT="0" distB="0" distL="0" distR="0" wp14:anchorId="0E5DE7D2" wp14:editId="38C05C1B">
            <wp:extent cx="3286125" cy="1190625"/>
            <wp:effectExtent l="0" t="0" r="9525" b="9525"/>
            <wp:docPr id="2" name="Picture 2" descr="Accessibility checker button on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ility checker button on ribb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6125" cy="1190625"/>
                    </a:xfrm>
                    <a:prstGeom prst="rect">
                      <a:avLst/>
                    </a:prstGeom>
                    <a:noFill/>
                    <a:ln>
                      <a:noFill/>
                    </a:ln>
                  </pic:spPr>
                </pic:pic>
              </a:graphicData>
            </a:graphic>
          </wp:inline>
        </w:drawing>
      </w:r>
    </w:p>
    <w:p w14:paraId="777C05DB" w14:textId="77777777" w:rsidR="00282A7C" w:rsidRPr="00282A7C" w:rsidRDefault="00282A7C" w:rsidP="003864B3">
      <w:pPr>
        <w:ind w:left="720"/>
        <w:rPr>
          <w:rFonts w:cstheme="minorHAnsi"/>
        </w:rPr>
      </w:pPr>
      <w:r w:rsidRPr="00F30DE4">
        <w:rPr>
          <w:rFonts w:cstheme="minorHAnsi"/>
          <w:b/>
          <w:bCs/>
        </w:rPr>
        <w:t>Tip:</w:t>
      </w:r>
      <w:r w:rsidRPr="00282A7C">
        <w:rPr>
          <w:rFonts w:cstheme="minorHAnsi"/>
        </w:rPr>
        <w:t xml:space="preserve"> For Word, Excel, and PowerPoint desktop, select the lower half of the Check Accessibility button for more options. </w:t>
      </w:r>
    </w:p>
    <w:p w14:paraId="6BF989E2" w14:textId="77777777" w:rsidR="00282A7C" w:rsidRPr="00282A7C" w:rsidRDefault="00282A7C" w:rsidP="00282A7C">
      <w:pPr>
        <w:rPr>
          <w:rFonts w:cstheme="minorHAnsi"/>
        </w:rPr>
      </w:pPr>
    </w:p>
    <w:p w14:paraId="07EBC132" w14:textId="77777777" w:rsidR="00B91703" w:rsidRDefault="00282A7C" w:rsidP="00915D7E">
      <w:pPr>
        <w:pStyle w:val="ListParagraph"/>
        <w:numPr>
          <w:ilvl w:val="0"/>
          <w:numId w:val="33"/>
        </w:numPr>
        <w:rPr>
          <w:rFonts w:cstheme="minorHAnsi"/>
        </w:rPr>
      </w:pPr>
      <w:r w:rsidRPr="00F30DE4">
        <w:rPr>
          <w:rFonts w:cstheme="minorHAnsi"/>
        </w:rPr>
        <w:t>In the Accessibility pane, review and address the findings under Inspection Results</w:t>
      </w:r>
    </w:p>
    <w:p w14:paraId="28ED4B12" w14:textId="77777777" w:rsidR="00915D7E" w:rsidRDefault="00915D7E" w:rsidP="00915D7E">
      <w:pPr>
        <w:pStyle w:val="ListParagraph"/>
        <w:rPr>
          <w:rFonts w:cstheme="minorHAnsi"/>
        </w:rPr>
      </w:pPr>
    </w:p>
    <w:p w14:paraId="569F8C1E" w14:textId="77777777" w:rsidR="00C7393B" w:rsidRDefault="00C7393B" w:rsidP="00915D7E">
      <w:pPr>
        <w:pStyle w:val="Heading2"/>
        <w:spacing w:after="160"/>
      </w:pPr>
      <w:bookmarkStart w:id="11" w:name="_Toc143079123"/>
      <w:r w:rsidRPr="00C7393B">
        <w:t>Apply</w:t>
      </w:r>
      <w:r>
        <w:t>ing</w:t>
      </w:r>
      <w:r w:rsidRPr="00C7393B">
        <w:t xml:space="preserve"> recommended actions</w:t>
      </w:r>
      <w:r>
        <w:t xml:space="preserve"> form the Accessibility Checker</w:t>
      </w:r>
      <w:bookmarkEnd w:id="11"/>
    </w:p>
    <w:p w14:paraId="57E2F521" w14:textId="27587E6C" w:rsidR="00C7393B" w:rsidRPr="00752036" w:rsidRDefault="00C7393B" w:rsidP="00C7393B">
      <w:pPr>
        <w:rPr>
          <w:rFonts w:cstheme="majorBidi"/>
        </w:rPr>
      </w:pPr>
      <w:r w:rsidRPr="00C7393B">
        <w:t>In the Accessibility pane, you'll see a list of errors and warnings, with how-to-fix recommendations for each.</w:t>
      </w:r>
    </w:p>
    <w:p w14:paraId="38E2D046" w14:textId="57326E87" w:rsidR="00C7393B" w:rsidRPr="00C7393B" w:rsidRDefault="00C7393B" w:rsidP="00C7393B">
      <w:pPr>
        <w:rPr>
          <w:rFonts w:cstheme="minorHAnsi"/>
        </w:rPr>
      </w:pPr>
      <w:r w:rsidRPr="00C7393B">
        <w:rPr>
          <w:rFonts w:cstheme="minorHAnsi"/>
        </w:rPr>
        <w:t xml:space="preserve">To quickly correct the issues, apply one of the recommended actions. For more information on how the findings are categorized, see </w:t>
      </w:r>
      <w:hyperlink r:id="rId18" w:history="1">
        <w:r w:rsidRPr="00752036">
          <w:rPr>
            <w:rStyle w:val="Hyperlink"/>
            <w:rFonts w:cstheme="minorHAnsi"/>
          </w:rPr>
          <w:t>Rules for the Accessibility Checker</w:t>
        </w:r>
      </w:hyperlink>
      <w:r w:rsidRPr="00C7393B">
        <w:rPr>
          <w:rFonts w:cstheme="minorHAnsi"/>
        </w:rPr>
        <w:t xml:space="preserve">. </w:t>
      </w:r>
    </w:p>
    <w:p w14:paraId="705CECBC" w14:textId="77777777" w:rsidR="00C7393B" w:rsidRPr="00C7393B" w:rsidRDefault="00C7393B" w:rsidP="00C7393B">
      <w:pPr>
        <w:rPr>
          <w:rFonts w:cstheme="minorHAnsi"/>
        </w:rPr>
      </w:pPr>
    </w:p>
    <w:p w14:paraId="6750669E" w14:textId="0CA263D1" w:rsidR="00C7393B" w:rsidRPr="00681D55" w:rsidRDefault="00C7393B" w:rsidP="00C7393B">
      <w:pPr>
        <w:pStyle w:val="ListParagraph"/>
        <w:numPr>
          <w:ilvl w:val="0"/>
          <w:numId w:val="37"/>
        </w:numPr>
        <w:rPr>
          <w:rFonts w:cstheme="minorHAnsi"/>
        </w:rPr>
      </w:pPr>
      <w:r w:rsidRPr="00681D55">
        <w:rPr>
          <w:rFonts w:cstheme="minorHAnsi"/>
        </w:rPr>
        <w:t>In the Accessibility pane, select an issue under Warnings or Errors. The list expands and shows the items and objects affected by the issue.</w:t>
      </w:r>
      <w:r w:rsidR="00681D55">
        <w:rPr>
          <w:rFonts w:cstheme="minorHAnsi"/>
        </w:rPr>
        <w:br/>
      </w:r>
      <w:r w:rsidRPr="00681D55">
        <w:rPr>
          <w:rFonts w:cstheme="minorHAnsi"/>
          <w:b/>
          <w:bCs/>
        </w:rPr>
        <w:t>Tip:</w:t>
      </w:r>
      <w:r w:rsidRPr="00681D55">
        <w:rPr>
          <w:rFonts w:cstheme="minorHAnsi"/>
        </w:rPr>
        <w:t xml:space="preserve"> Select the item or object to view the exact location of the affected item or object.</w:t>
      </w:r>
    </w:p>
    <w:p w14:paraId="127DB503" w14:textId="77777777" w:rsidR="00C7393B" w:rsidRPr="00915D7E" w:rsidRDefault="00C7393B" w:rsidP="00C7393B">
      <w:pPr>
        <w:rPr>
          <w:rFonts w:cstheme="minorHAnsi"/>
          <w:sz w:val="2"/>
          <w:szCs w:val="2"/>
        </w:rPr>
      </w:pPr>
    </w:p>
    <w:p w14:paraId="7B95DFFF" w14:textId="537C293E" w:rsidR="00C7393B" w:rsidRDefault="00C7393B" w:rsidP="00681D55">
      <w:pPr>
        <w:pStyle w:val="ListParagraph"/>
        <w:numPr>
          <w:ilvl w:val="0"/>
          <w:numId w:val="37"/>
        </w:numPr>
        <w:rPr>
          <w:rFonts w:cstheme="minorHAnsi"/>
        </w:rPr>
      </w:pPr>
      <w:r w:rsidRPr="00681D55">
        <w:rPr>
          <w:rFonts w:cstheme="minorHAnsi"/>
        </w:rPr>
        <w:t>To address the issue, select the down arrow button next to it and open Recommended Actions list.</w:t>
      </w:r>
      <w:r w:rsidR="00681D55">
        <w:rPr>
          <w:rFonts w:cstheme="minorHAnsi"/>
        </w:rPr>
        <w:br/>
      </w:r>
      <w:r w:rsidR="00681D55">
        <w:rPr>
          <w:rFonts w:cstheme="minorHAnsi"/>
        </w:rPr>
        <w:br/>
      </w:r>
      <w:r w:rsidR="00E132FC">
        <w:rPr>
          <w:noProof/>
        </w:rPr>
        <w:drawing>
          <wp:inline distT="0" distB="0" distL="0" distR="0" wp14:anchorId="1B8C894D" wp14:editId="0F0916C9">
            <wp:extent cx="2381885" cy="2190115"/>
            <wp:effectExtent l="0" t="0" r="0" b="635"/>
            <wp:docPr id="14317375" name="Picture 1" descr="Recommended action dial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7375" name="Picture 1" descr="Recommended action dialog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885" cy="2190115"/>
                    </a:xfrm>
                    <a:prstGeom prst="rect">
                      <a:avLst/>
                    </a:prstGeom>
                    <a:noFill/>
                    <a:ln>
                      <a:noFill/>
                    </a:ln>
                  </pic:spPr>
                </pic:pic>
              </a:graphicData>
            </a:graphic>
          </wp:inline>
        </w:drawing>
      </w:r>
    </w:p>
    <w:p w14:paraId="716DD6E0" w14:textId="77777777" w:rsidR="00E132FC" w:rsidRPr="00E132FC" w:rsidRDefault="00E132FC" w:rsidP="00E132FC">
      <w:pPr>
        <w:pStyle w:val="ListParagraph"/>
        <w:rPr>
          <w:rFonts w:cstheme="minorHAnsi"/>
        </w:rPr>
      </w:pPr>
    </w:p>
    <w:p w14:paraId="3C1A4A04" w14:textId="7C1CDE70" w:rsidR="00782B12" w:rsidRDefault="00C7393B" w:rsidP="00782B12">
      <w:pPr>
        <w:pStyle w:val="ListParagraph"/>
        <w:numPr>
          <w:ilvl w:val="0"/>
          <w:numId w:val="37"/>
        </w:numPr>
        <w:rPr>
          <w:rFonts w:cstheme="minorHAnsi"/>
        </w:rPr>
      </w:pPr>
      <w:r w:rsidRPr="00782B12">
        <w:rPr>
          <w:rFonts w:cstheme="minorHAnsi"/>
        </w:rPr>
        <w:t>To apply a fix, select an action from the Recommended Actions list. To view more options, select the right arrow button next to an action (if available).</w:t>
      </w:r>
    </w:p>
    <w:p w14:paraId="18F0D952" w14:textId="77777777" w:rsidR="00915D7E" w:rsidRPr="00915D7E" w:rsidRDefault="00915D7E" w:rsidP="00915D7E">
      <w:pPr>
        <w:pStyle w:val="ListParagraph"/>
        <w:rPr>
          <w:rFonts w:cstheme="minorHAnsi"/>
        </w:rPr>
      </w:pPr>
    </w:p>
    <w:p w14:paraId="7F075C0F" w14:textId="382B3306" w:rsidR="00035063" w:rsidRPr="00915D7E" w:rsidRDefault="00C7393B" w:rsidP="00035063">
      <w:pPr>
        <w:pStyle w:val="ListParagraph"/>
        <w:numPr>
          <w:ilvl w:val="0"/>
          <w:numId w:val="37"/>
        </w:numPr>
        <w:rPr>
          <w:rFonts w:cstheme="minorHAnsi"/>
        </w:rPr>
      </w:pPr>
      <w:r w:rsidRPr="00782B12">
        <w:rPr>
          <w:rFonts w:cstheme="minorHAnsi"/>
        </w:rPr>
        <w:t>Go through and resolve each issue under Warnings and Errors.</w:t>
      </w:r>
    </w:p>
    <w:sectPr w:rsidR="00035063" w:rsidRPr="00915D7E" w:rsidSect="00944D8D">
      <w:headerReference w:type="default" r:id="rId20"/>
      <w:footerReference w:type="default" r:id="rId21"/>
      <w:pgSz w:w="11906" w:h="16838"/>
      <w:pgMar w:top="1134" w:right="1440" w:bottom="1440" w:left="1134" w:header="17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00BCA" w14:textId="77777777" w:rsidR="006F67D9" w:rsidRDefault="006F67D9" w:rsidP="00A71E37">
      <w:pPr>
        <w:spacing w:after="0" w:line="240" w:lineRule="auto"/>
      </w:pPr>
      <w:r>
        <w:separator/>
      </w:r>
    </w:p>
  </w:endnote>
  <w:endnote w:type="continuationSeparator" w:id="0">
    <w:p w14:paraId="5CDCA0C1" w14:textId="77777777" w:rsidR="006F67D9" w:rsidRDefault="006F67D9" w:rsidP="00A71E37">
      <w:pPr>
        <w:spacing w:after="0" w:line="240" w:lineRule="auto"/>
      </w:pPr>
      <w:r>
        <w:continuationSeparator/>
      </w:r>
    </w:p>
  </w:endnote>
  <w:endnote w:type="continuationNotice" w:id="1">
    <w:p w14:paraId="584BCF6E" w14:textId="77777777" w:rsidR="006F67D9" w:rsidRDefault="006F67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A60A" w14:textId="32DC8441" w:rsidR="00E23FDF" w:rsidRDefault="000365CE" w:rsidP="00E23FDF">
    <w:pPr>
      <w:pStyle w:val="Footer"/>
      <w:tabs>
        <w:tab w:val="clear" w:pos="4513"/>
      </w:tabs>
    </w:pPr>
    <w:sdt>
      <w:sdtPr>
        <w:id w:val="-1447692922"/>
        <w:docPartObj>
          <w:docPartGallery w:val="Page Numbers (Bottom of Page)"/>
          <w:docPartUnique/>
        </w:docPartObj>
      </w:sdtPr>
      <w:sdtEndPr>
        <w:rPr>
          <w:noProof/>
        </w:rPr>
      </w:sdtEndPr>
      <w:sdtContent>
        <w:r w:rsidR="00E23FDF">
          <w:fldChar w:fldCharType="begin"/>
        </w:r>
        <w:r w:rsidR="00E23FDF">
          <w:instrText xml:space="preserve"> PAGE   \* MERGEFORMAT </w:instrText>
        </w:r>
        <w:r w:rsidR="00E23FDF">
          <w:fldChar w:fldCharType="separate"/>
        </w:r>
        <w:r w:rsidR="00E23FDF">
          <w:rPr>
            <w:noProof/>
          </w:rPr>
          <w:t>2</w:t>
        </w:r>
        <w:r w:rsidR="00E23FDF">
          <w:rPr>
            <w:noProof/>
          </w:rPr>
          <w:fldChar w:fldCharType="end"/>
        </w:r>
      </w:sdtContent>
    </w:sdt>
    <w:r w:rsidR="00E23FDF">
      <w:rPr>
        <w:noProof/>
      </w:rPr>
      <w:tab/>
      <w:t xml:space="preserve">Knowledge </w:t>
    </w:r>
    <w:r w:rsidR="006E5224">
      <w:rPr>
        <w:noProof/>
      </w:rPr>
      <w:t>NoW</w:t>
    </w:r>
    <w:r w:rsidR="00E07CD3">
      <w:rPr>
        <w:noProof/>
      </w:rPr>
      <w:t xml:space="preserve"> - </w:t>
    </w:r>
    <w:r w:rsidR="00E07CD3" w:rsidRPr="00E07CD3">
      <w:rPr>
        <w:noProof/>
      </w:rPr>
      <w:t xml:space="preserve">Guidance for reviewing documentation for Knowledge </w:t>
    </w:r>
    <w:r w:rsidR="006E5224">
      <w:rPr>
        <w:noProof/>
      </w:rPr>
      <w:t>NoW</w:t>
    </w:r>
  </w:p>
  <w:p w14:paraId="146BF4AD" w14:textId="77777777" w:rsidR="00E23FDF" w:rsidRDefault="00E23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0E99" w14:textId="77777777" w:rsidR="006F67D9" w:rsidRDefault="006F67D9" w:rsidP="00A71E37">
      <w:pPr>
        <w:spacing w:after="0" w:line="240" w:lineRule="auto"/>
      </w:pPr>
      <w:r>
        <w:separator/>
      </w:r>
    </w:p>
  </w:footnote>
  <w:footnote w:type="continuationSeparator" w:id="0">
    <w:p w14:paraId="15ED170B" w14:textId="77777777" w:rsidR="006F67D9" w:rsidRDefault="006F67D9" w:rsidP="00A71E37">
      <w:pPr>
        <w:spacing w:after="0" w:line="240" w:lineRule="auto"/>
      </w:pPr>
      <w:r>
        <w:continuationSeparator/>
      </w:r>
    </w:p>
  </w:footnote>
  <w:footnote w:type="continuationNotice" w:id="1">
    <w:p w14:paraId="7D6D97F1" w14:textId="77777777" w:rsidR="006F67D9" w:rsidRDefault="006F67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3FE9" w14:textId="32FD885F" w:rsidR="00A71E37" w:rsidRDefault="00A71E37" w:rsidP="007522BA">
    <w:pPr>
      <w:pStyle w:val="Header"/>
      <w:jc w:val="right"/>
    </w:pPr>
    <w:r>
      <w:rPr>
        <w:rFonts w:ascii="Arial" w:hAnsi="Arial" w:cs="Arial"/>
        <w:b/>
        <w:bCs/>
        <w:noProof/>
        <w:color w:val="000000"/>
        <w:sz w:val="36"/>
        <w:szCs w:val="36"/>
      </w:rPr>
      <w:drawing>
        <wp:inline distT="0" distB="0" distL="0" distR="0" wp14:anchorId="45C342F2" wp14:editId="44363C82">
          <wp:extent cx="1432560" cy="689610"/>
          <wp:effectExtent l="0" t="0" r="0" b="0"/>
          <wp:docPr id="3" name="Picture 3" descr="Logo&#10;&#10;Norfolk and Waveney I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Norfolk and Waveney ICB"/>
                  <pic:cNvPicPr/>
                </pic:nvPicPr>
                <pic:blipFill>
                  <a:blip r:embed="rId1">
                    <a:extLst>
                      <a:ext uri="{28A0092B-C50C-407E-A947-70E740481C1C}">
                        <a14:useLocalDpi xmlns:a14="http://schemas.microsoft.com/office/drawing/2010/main" val="0"/>
                      </a:ext>
                    </a:extLst>
                  </a:blip>
                  <a:stretch>
                    <a:fillRect/>
                  </a:stretch>
                </pic:blipFill>
                <pic:spPr>
                  <a:xfrm>
                    <a:off x="0" y="0"/>
                    <a:ext cx="1432560" cy="689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2B2"/>
    <w:multiLevelType w:val="hybridMultilevel"/>
    <w:tmpl w:val="93D4B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B634F"/>
    <w:multiLevelType w:val="hybridMultilevel"/>
    <w:tmpl w:val="1B40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D424B"/>
    <w:multiLevelType w:val="hybridMultilevel"/>
    <w:tmpl w:val="F592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07AFE"/>
    <w:multiLevelType w:val="hybridMultilevel"/>
    <w:tmpl w:val="5A281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B19B8"/>
    <w:multiLevelType w:val="multilevel"/>
    <w:tmpl w:val="D5C2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B537C"/>
    <w:multiLevelType w:val="multilevel"/>
    <w:tmpl w:val="0C02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F27FB"/>
    <w:multiLevelType w:val="multilevel"/>
    <w:tmpl w:val="1098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F160B2"/>
    <w:multiLevelType w:val="multilevel"/>
    <w:tmpl w:val="AFC0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669DD"/>
    <w:multiLevelType w:val="hybridMultilevel"/>
    <w:tmpl w:val="D512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B6AEF"/>
    <w:multiLevelType w:val="hybridMultilevel"/>
    <w:tmpl w:val="F5FC80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306C4E"/>
    <w:multiLevelType w:val="multilevel"/>
    <w:tmpl w:val="6B08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890FED"/>
    <w:multiLevelType w:val="multilevel"/>
    <w:tmpl w:val="659A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812966"/>
    <w:multiLevelType w:val="multilevel"/>
    <w:tmpl w:val="BEF8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E661D1"/>
    <w:multiLevelType w:val="multilevel"/>
    <w:tmpl w:val="BBBA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F87B54"/>
    <w:multiLevelType w:val="multilevel"/>
    <w:tmpl w:val="508C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D442F"/>
    <w:multiLevelType w:val="hybridMultilevel"/>
    <w:tmpl w:val="0C46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35C56"/>
    <w:multiLevelType w:val="hybridMultilevel"/>
    <w:tmpl w:val="2C48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9A53FC"/>
    <w:multiLevelType w:val="hybridMultilevel"/>
    <w:tmpl w:val="59DE1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A32A89"/>
    <w:multiLevelType w:val="hybridMultilevel"/>
    <w:tmpl w:val="080E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F53EE"/>
    <w:multiLevelType w:val="multilevel"/>
    <w:tmpl w:val="2278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02320"/>
    <w:multiLevelType w:val="hybridMultilevel"/>
    <w:tmpl w:val="CCB6F8E8"/>
    <w:lvl w:ilvl="0" w:tplc="FE3289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01FAA"/>
    <w:multiLevelType w:val="multilevel"/>
    <w:tmpl w:val="D5F8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377B1B"/>
    <w:multiLevelType w:val="hybridMultilevel"/>
    <w:tmpl w:val="5BFE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7E63A1"/>
    <w:multiLevelType w:val="hybridMultilevel"/>
    <w:tmpl w:val="EC06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5424B"/>
    <w:multiLevelType w:val="hybridMultilevel"/>
    <w:tmpl w:val="880A6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7A0464"/>
    <w:multiLevelType w:val="hybridMultilevel"/>
    <w:tmpl w:val="2F983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D6594A"/>
    <w:multiLevelType w:val="hybridMultilevel"/>
    <w:tmpl w:val="57BA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53A37"/>
    <w:multiLevelType w:val="multilevel"/>
    <w:tmpl w:val="2716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547252"/>
    <w:multiLevelType w:val="multilevel"/>
    <w:tmpl w:val="F4E2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CB3112"/>
    <w:multiLevelType w:val="multilevel"/>
    <w:tmpl w:val="9D16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D77741"/>
    <w:multiLevelType w:val="multilevel"/>
    <w:tmpl w:val="9EFA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6172D3"/>
    <w:multiLevelType w:val="hybridMultilevel"/>
    <w:tmpl w:val="8EE8C8A8"/>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2" w15:restartNumberingAfterBreak="0">
    <w:nsid w:val="64C92D90"/>
    <w:multiLevelType w:val="hybridMultilevel"/>
    <w:tmpl w:val="3F784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4A13EF"/>
    <w:multiLevelType w:val="multilevel"/>
    <w:tmpl w:val="C6AE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655C10"/>
    <w:multiLevelType w:val="multilevel"/>
    <w:tmpl w:val="55A2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E87408"/>
    <w:multiLevelType w:val="multilevel"/>
    <w:tmpl w:val="6B36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5C2288"/>
    <w:multiLevelType w:val="hybridMultilevel"/>
    <w:tmpl w:val="DBE4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695CB2"/>
    <w:multiLevelType w:val="multilevel"/>
    <w:tmpl w:val="D39C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45251B"/>
    <w:multiLevelType w:val="multilevel"/>
    <w:tmpl w:val="9244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2F00E4"/>
    <w:multiLevelType w:val="multilevel"/>
    <w:tmpl w:val="CE7E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597351">
    <w:abstractNumId w:val="37"/>
  </w:num>
  <w:num w:numId="2" w16cid:durableId="323125115">
    <w:abstractNumId w:val="10"/>
  </w:num>
  <w:num w:numId="3" w16cid:durableId="1233272729">
    <w:abstractNumId w:val="34"/>
  </w:num>
  <w:num w:numId="4" w16cid:durableId="54361197">
    <w:abstractNumId w:val="30"/>
  </w:num>
  <w:num w:numId="5" w16cid:durableId="1519004785">
    <w:abstractNumId w:val="29"/>
  </w:num>
  <w:num w:numId="6" w16cid:durableId="580649472">
    <w:abstractNumId w:val="38"/>
  </w:num>
  <w:num w:numId="7" w16cid:durableId="1240797858">
    <w:abstractNumId w:val="20"/>
  </w:num>
  <w:num w:numId="8" w16cid:durableId="726025729">
    <w:abstractNumId w:val="39"/>
  </w:num>
  <w:num w:numId="9" w16cid:durableId="1412116646">
    <w:abstractNumId w:val="6"/>
  </w:num>
  <w:num w:numId="10" w16cid:durableId="2144884909">
    <w:abstractNumId w:val="7"/>
  </w:num>
  <w:num w:numId="11" w16cid:durableId="681012562">
    <w:abstractNumId w:val="5"/>
  </w:num>
  <w:num w:numId="12" w16cid:durableId="2049717735">
    <w:abstractNumId w:val="28"/>
  </w:num>
  <w:num w:numId="13" w16cid:durableId="894588416">
    <w:abstractNumId w:val="12"/>
  </w:num>
  <w:num w:numId="14" w16cid:durableId="310058539">
    <w:abstractNumId w:val="27"/>
  </w:num>
  <w:num w:numId="15" w16cid:durableId="153182011">
    <w:abstractNumId w:val="14"/>
  </w:num>
  <w:num w:numId="16" w16cid:durableId="2016421832">
    <w:abstractNumId w:val="4"/>
  </w:num>
  <w:num w:numId="17" w16cid:durableId="1291589053">
    <w:abstractNumId w:val="19"/>
  </w:num>
  <w:num w:numId="18" w16cid:durableId="953485117">
    <w:abstractNumId w:val="11"/>
  </w:num>
  <w:num w:numId="19" w16cid:durableId="1531650224">
    <w:abstractNumId w:val="13"/>
  </w:num>
  <w:num w:numId="20" w16cid:durableId="1720976215">
    <w:abstractNumId w:val="33"/>
  </w:num>
  <w:num w:numId="21" w16cid:durableId="1811365983">
    <w:abstractNumId w:val="35"/>
  </w:num>
  <w:num w:numId="22" w16cid:durableId="1291282205">
    <w:abstractNumId w:val="3"/>
  </w:num>
  <w:num w:numId="23" w16cid:durableId="1052583446">
    <w:abstractNumId w:val="24"/>
  </w:num>
  <w:num w:numId="24" w16cid:durableId="673919267">
    <w:abstractNumId w:val="25"/>
  </w:num>
  <w:num w:numId="25" w16cid:durableId="2019231541">
    <w:abstractNumId w:val="15"/>
  </w:num>
  <w:num w:numId="26" w16cid:durableId="2004233823">
    <w:abstractNumId w:val="21"/>
  </w:num>
  <w:num w:numId="27" w16cid:durableId="2042238538">
    <w:abstractNumId w:val="22"/>
  </w:num>
  <w:num w:numId="28" w16cid:durableId="549919001">
    <w:abstractNumId w:val="8"/>
  </w:num>
  <w:num w:numId="29" w16cid:durableId="4942059">
    <w:abstractNumId w:val="23"/>
  </w:num>
  <w:num w:numId="30" w16cid:durableId="661742635">
    <w:abstractNumId w:val="1"/>
  </w:num>
  <w:num w:numId="31" w16cid:durableId="803426027">
    <w:abstractNumId w:val="26"/>
  </w:num>
  <w:num w:numId="32" w16cid:durableId="472337218">
    <w:abstractNumId w:val="36"/>
  </w:num>
  <w:num w:numId="33" w16cid:durableId="323583833">
    <w:abstractNumId w:val="0"/>
  </w:num>
  <w:num w:numId="34" w16cid:durableId="852378399">
    <w:abstractNumId w:val="16"/>
  </w:num>
  <w:num w:numId="35" w16cid:durableId="2109887001">
    <w:abstractNumId w:val="31"/>
  </w:num>
  <w:num w:numId="36" w16cid:durableId="1464422606">
    <w:abstractNumId w:val="17"/>
  </w:num>
  <w:num w:numId="37" w16cid:durableId="875393444">
    <w:abstractNumId w:val="9"/>
  </w:num>
  <w:num w:numId="38" w16cid:durableId="1018435748">
    <w:abstractNumId w:val="2"/>
  </w:num>
  <w:num w:numId="39" w16cid:durableId="38750237">
    <w:abstractNumId w:val="18"/>
  </w:num>
  <w:num w:numId="40" w16cid:durableId="31091050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37"/>
    <w:rsid w:val="000003D5"/>
    <w:rsid w:val="00006A84"/>
    <w:rsid w:val="00006ACE"/>
    <w:rsid w:val="00007F5E"/>
    <w:rsid w:val="000111B7"/>
    <w:rsid w:val="00030512"/>
    <w:rsid w:val="00031B03"/>
    <w:rsid w:val="00035063"/>
    <w:rsid w:val="000365CE"/>
    <w:rsid w:val="000372E9"/>
    <w:rsid w:val="00037AB3"/>
    <w:rsid w:val="000440F1"/>
    <w:rsid w:val="00045FED"/>
    <w:rsid w:val="00052BFB"/>
    <w:rsid w:val="000614A2"/>
    <w:rsid w:val="00071F99"/>
    <w:rsid w:val="00083C42"/>
    <w:rsid w:val="000877F4"/>
    <w:rsid w:val="000929FD"/>
    <w:rsid w:val="00094835"/>
    <w:rsid w:val="00095240"/>
    <w:rsid w:val="000963B2"/>
    <w:rsid w:val="000A0829"/>
    <w:rsid w:val="000A1FC0"/>
    <w:rsid w:val="000A5E29"/>
    <w:rsid w:val="000B0F3A"/>
    <w:rsid w:val="000B320D"/>
    <w:rsid w:val="000C09A6"/>
    <w:rsid w:val="000C48EC"/>
    <w:rsid w:val="000C4C02"/>
    <w:rsid w:val="000C50FD"/>
    <w:rsid w:val="000C64E0"/>
    <w:rsid w:val="000D43A3"/>
    <w:rsid w:val="000E18C2"/>
    <w:rsid w:val="000E404E"/>
    <w:rsid w:val="000E6687"/>
    <w:rsid w:val="000F2B5B"/>
    <w:rsid w:val="000F4136"/>
    <w:rsid w:val="000F5A72"/>
    <w:rsid w:val="00104F63"/>
    <w:rsid w:val="00116B5B"/>
    <w:rsid w:val="00124EBA"/>
    <w:rsid w:val="00135429"/>
    <w:rsid w:val="0013688D"/>
    <w:rsid w:val="00147499"/>
    <w:rsid w:val="00152210"/>
    <w:rsid w:val="00154A5E"/>
    <w:rsid w:val="00162ECC"/>
    <w:rsid w:val="00172AA8"/>
    <w:rsid w:val="001735D5"/>
    <w:rsid w:val="00174FD3"/>
    <w:rsid w:val="001769F9"/>
    <w:rsid w:val="00177F80"/>
    <w:rsid w:val="00182714"/>
    <w:rsid w:val="00196D83"/>
    <w:rsid w:val="001A1578"/>
    <w:rsid w:val="001A3168"/>
    <w:rsid w:val="001B2DB3"/>
    <w:rsid w:val="001B4B2B"/>
    <w:rsid w:val="001C42EE"/>
    <w:rsid w:val="001D0EFC"/>
    <w:rsid w:val="001D34A6"/>
    <w:rsid w:val="001D4B54"/>
    <w:rsid w:val="001D5A45"/>
    <w:rsid w:val="001E0F23"/>
    <w:rsid w:val="001E1A50"/>
    <w:rsid w:val="001E39C4"/>
    <w:rsid w:val="001E7BAA"/>
    <w:rsid w:val="001F02B0"/>
    <w:rsid w:val="001F0E19"/>
    <w:rsid w:val="001F1FE0"/>
    <w:rsid w:val="001F5156"/>
    <w:rsid w:val="001F6693"/>
    <w:rsid w:val="00204802"/>
    <w:rsid w:val="002121CE"/>
    <w:rsid w:val="00213BDD"/>
    <w:rsid w:val="00226C48"/>
    <w:rsid w:val="002342BD"/>
    <w:rsid w:val="002352EE"/>
    <w:rsid w:val="00243CC6"/>
    <w:rsid w:val="00252627"/>
    <w:rsid w:val="0025496D"/>
    <w:rsid w:val="002579D9"/>
    <w:rsid w:val="0026095D"/>
    <w:rsid w:val="00263358"/>
    <w:rsid w:val="00272101"/>
    <w:rsid w:val="00277215"/>
    <w:rsid w:val="00281A71"/>
    <w:rsid w:val="002826DD"/>
    <w:rsid w:val="00282A7C"/>
    <w:rsid w:val="00293CE6"/>
    <w:rsid w:val="00294EB9"/>
    <w:rsid w:val="002A1E70"/>
    <w:rsid w:val="002A6390"/>
    <w:rsid w:val="002A7621"/>
    <w:rsid w:val="002B3415"/>
    <w:rsid w:val="002B46AC"/>
    <w:rsid w:val="002B7E96"/>
    <w:rsid w:val="002C2BBC"/>
    <w:rsid w:val="002C7382"/>
    <w:rsid w:val="002C7525"/>
    <w:rsid w:val="002C7F30"/>
    <w:rsid w:val="002D0BD5"/>
    <w:rsid w:val="002D1F0B"/>
    <w:rsid w:val="002D2E7B"/>
    <w:rsid w:val="002D41E0"/>
    <w:rsid w:val="002D4D50"/>
    <w:rsid w:val="002E1F8A"/>
    <w:rsid w:val="002F1C33"/>
    <w:rsid w:val="002F4727"/>
    <w:rsid w:val="002F47DD"/>
    <w:rsid w:val="002F55F7"/>
    <w:rsid w:val="002F622E"/>
    <w:rsid w:val="0030363B"/>
    <w:rsid w:val="0030647A"/>
    <w:rsid w:val="00306CDA"/>
    <w:rsid w:val="003161FF"/>
    <w:rsid w:val="003177F1"/>
    <w:rsid w:val="003211A4"/>
    <w:rsid w:val="00321F5C"/>
    <w:rsid w:val="003279B7"/>
    <w:rsid w:val="00331A56"/>
    <w:rsid w:val="00331BAD"/>
    <w:rsid w:val="00342479"/>
    <w:rsid w:val="0034314B"/>
    <w:rsid w:val="003432F4"/>
    <w:rsid w:val="00351D07"/>
    <w:rsid w:val="00352E83"/>
    <w:rsid w:val="003537BE"/>
    <w:rsid w:val="003605F0"/>
    <w:rsid w:val="00361BE3"/>
    <w:rsid w:val="0036560B"/>
    <w:rsid w:val="003712EF"/>
    <w:rsid w:val="003736EC"/>
    <w:rsid w:val="00374CA0"/>
    <w:rsid w:val="00380794"/>
    <w:rsid w:val="003864B3"/>
    <w:rsid w:val="003A096A"/>
    <w:rsid w:val="003A338A"/>
    <w:rsid w:val="003B0C01"/>
    <w:rsid w:val="003B0DC8"/>
    <w:rsid w:val="003B225B"/>
    <w:rsid w:val="003B40E2"/>
    <w:rsid w:val="003B5AD1"/>
    <w:rsid w:val="003B78B8"/>
    <w:rsid w:val="003C0723"/>
    <w:rsid w:val="003C18C1"/>
    <w:rsid w:val="003F04C8"/>
    <w:rsid w:val="003F0A7F"/>
    <w:rsid w:val="003F3493"/>
    <w:rsid w:val="003F573D"/>
    <w:rsid w:val="0040153F"/>
    <w:rsid w:val="004035C2"/>
    <w:rsid w:val="00407F63"/>
    <w:rsid w:val="00420ADF"/>
    <w:rsid w:val="00423179"/>
    <w:rsid w:val="004324EE"/>
    <w:rsid w:val="00434B9E"/>
    <w:rsid w:val="00434E64"/>
    <w:rsid w:val="00441D7E"/>
    <w:rsid w:val="00443F71"/>
    <w:rsid w:val="00444BE3"/>
    <w:rsid w:val="00446301"/>
    <w:rsid w:val="0045418E"/>
    <w:rsid w:val="00456A0C"/>
    <w:rsid w:val="00460C62"/>
    <w:rsid w:val="00465056"/>
    <w:rsid w:val="00474456"/>
    <w:rsid w:val="00482B63"/>
    <w:rsid w:val="00483A8D"/>
    <w:rsid w:val="00484264"/>
    <w:rsid w:val="004845E9"/>
    <w:rsid w:val="004864A4"/>
    <w:rsid w:val="004A0B0F"/>
    <w:rsid w:val="004B1784"/>
    <w:rsid w:val="004C484B"/>
    <w:rsid w:val="004C78FB"/>
    <w:rsid w:val="004D78B7"/>
    <w:rsid w:val="004E1E13"/>
    <w:rsid w:val="004F49D3"/>
    <w:rsid w:val="004F722A"/>
    <w:rsid w:val="005020A0"/>
    <w:rsid w:val="0050732A"/>
    <w:rsid w:val="005110C6"/>
    <w:rsid w:val="0051600F"/>
    <w:rsid w:val="0052188D"/>
    <w:rsid w:val="005347A4"/>
    <w:rsid w:val="005378E5"/>
    <w:rsid w:val="00544C5E"/>
    <w:rsid w:val="005503D9"/>
    <w:rsid w:val="00551EA1"/>
    <w:rsid w:val="00555296"/>
    <w:rsid w:val="00556CBE"/>
    <w:rsid w:val="00557684"/>
    <w:rsid w:val="005652F1"/>
    <w:rsid w:val="00592027"/>
    <w:rsid w:val="005920E5"/>
    <w:rsid w:val="00592523"/>
    <w:rsid w:val="0059625A"/>
    <w:rsid w:val="005972A2"/>
    <w:rsid w:val="005A1821"/>
    <w:rsid w:val="005A2ED1"/>
    <w:rsid w:val="005A32B9"/>
    <w:rsid w:val="005B1C53"/>
    <w:rsid w:val="005B2886"/>
    <w:rsid w:val="005B2D51"/>
    <w:rsid w:val="005B5069"/>
    <w:rsid w:val="005B52EF"/>
    <w:rsid w:val="005C1930"/>
    <w:rsid w:val="005C5027"/>
    <w:rsid w:val="005D3885"/>
    <w:rsid w:val="005E0E0C"/>
    <w:rsid w:val="005E3A8C"/>
    <w:rsid w:val="005E5A11"/>
    <w:rsid w:val="005E6F0C"/>
    <w:rsid w:val="005F35CA"/>
    <w:rsid w:val="005F7192"/>
    <w:rsid w:val="00604480"/>
    <w:rsid w:val="00606795"/>
    <w:rsid w:val="00611E7F"/>
    <w:rsid w:val="006136A9"/>
    <w:rsid w:val="00614822"/>
    <w:rsid w:val="006228EC"/>
    <w:rsid w:val="006239DB"/>
    <w:rsid w:val="00642792"/>
    <w:rsid w:val="00651296"/>
    <w:rsid w:val="00657868"/>
    <w:rsid w:val="00662E38"/>
    <w:rsid w:val="00663E92"/>
    <w:rsid w:val="0066630D"/>
    <w:rsid w:val="006728BE"/>
    <w:rsid w:val="00673383"/>
    <w:rsid w:val="006809FE"/>
    <w:rsid w:val="00681D55"/>
    <w:rsid w:val="00683D1C"/>
    <w:rsid w:val="00685379"/>
    <w:rsid w:val="00687501"/>
    <w:rsid w:val="00693F0D"/>
    <w:rsid w:val="00695963"/>
    <w:rsid w:val="00696A9E"/>
    <w:rsid w:val="006A1C58"/>
    <w:rsid w:val="006A5346"/>
    <w:rsid w:val="006B1653"/>
    <w:rsid w:val="006B2217"/>
    <w:rsid w:val="006B2B07"/>
    <w:rsid w:val="006C4373"/>
    <w:rsid w:val="006E3F14"/>
    <w:rsid w:val="006E5224"/>
    <w:rsid w:val="006F396B"/>
    <w:rsid w:val="006F5B4A"/>
    <w:rsid w:val="006F67D9"/>
    <w:rsid w:val="00700862"/>
    <w:rsid w:val="007036E2"/>
    <w:rsid w:val="00706173"/>
    <w:rsid w:val="00707BF4"/>
    <w:rsid w:val="00716D71"/>
    <w:rsid w:val="007238EF"/>
    <w:rsid w:val="007262B8"/>
    <w:rsid w:val="00726EF0"/>
    <w:rsid w:val="00731E69"/>
    <w:rsid w:val="007320DE"/>
    <w:rsid w:val="007467C3"/>
    <w:rsid w:val="00752036"/>
    <w:rsid w:val="007522BA"/>
    <w:rsid w:val="00764A33"/>
    <w:rsid w:val="0078142A"/>
    <w:rsid w:val="00782B12"/>
    <w:rsid w:val="00785F6E"/>
    <w:rsid w:val="00785FFD"/>
    <w:rsid w:val="00786311"/>
    <w:rsid w:val="0078740E"/>
    <w:rsid w:val="007875FB"/>
    <w:rsid w:val="007B05DC"/>
    <w:rsid w:val="007C45B0"/>
    <w:rsid w:val="007C60BF"/>
    <w:rsid w:val="007D21A0"/>
    <w:rsid w:val="007E1BE9"/>
    <w:rsid w:val="007E2B9D"/>
    <w:rsid w:val="007F5D9C"/>
    <w:rsid w:val="007F6036"/>
    <w:rsid w:val="007F6421"/>
    <w:rsid w:val="008062EF"/>
    <w:rsid w:val="008115DC"/>
    <w:rsid w:val="00811E0D"/>
    <w:rsid w:val="00824F33"/>
    <w:rsid w:val="00830F97"/>
    <w:rsid w:val="008374B8"/>
    <w:rsid w:val="00851560"/>
    <w:rsid w:val="008543D5"/>
    <w:rsid w:val="0085667C"/>
    <w:rsid w:val="00857516"/>
    <w:rsid w:val="0086025B"/>
    <w:rsid w:val="00862EC5"/>
    <w:rsid w:val="00862F99"/>
    <w:rsid w:val="00875EEB"/>
    <w:rsid w:val="00891ECA"/>
    <w:rsid w:val="00891FCE"/>
    <w:rsid w:val="00892A7A"/>
    <w:rsid w:val="00895E40"/>
    <w:rsid w:val="008967C2"/>
    <w:rsid w:val="00897EC8"/>
    <w:rsid w:val="008A0085"/>
    <w:rsid w:val="008A01D7"/>
    <w:rsid w:val="008A097A"/>
    <w:rsid w:val="008A53E6"/>
    <w:rsid w:val="008A64B4"/>
    <w:rsid w:val="008A7423"/>
    <w:rsid w:val="008A754A"/>
    <w:rsid w:val="008C1A34"/>
    <w:rsid w:val="008C3FB8"/>
    <w:rsid w:val="008C4935"/>
    <w:rsid w:val="008C5E03"/>
    <w:rsid w:val="008D0235"/>
    <w:rsid w:val="008D2112"/>
    <w:rsid w:val="008D3AB5"/>
    <w:rsid w:val="008D4990"/>
    <w:rsid w:val="008D60BB"/>
    <w:rsid w:val="008E2F63"/>
    <w:rsid w:val="008E48EB"/>
    <w:rsid w:val="008F47A2"/>
    <w:rsid w:val="008F67E5"/>
    <w:rsid w:val="008F7F3F"/>
    <w:rsid w:val="00914295"/>
    <w:rsid w:val="00915D7E"/>
    <w:rsid w:val="00944D8D"/>
    <w:rsid w:val="00947FB7"/>
    <w:rsid w:val="009505FD"/>
    <w:rsid w:val="009513C2"/>
    <w:rsid w:val="00953B6A"/>
    <w:rsid w:val="00961B54"/>
    <w:rsid w:val="00970095"/>
    <w:rsid w:val="00982227"/>
    <w:rsid w:val="0098225E"/>
    <w:rsid w:val="00991818"/>
    <w:rsid w:val="009A00D7"/>
    <w:rsid w:val="009A115B"/>
    <w:rsid w:val="009A244B"/>
    <w:rsid w:val="009A28F1"/>
    <w:rsid w:val="009A654E"/>
    <w:rsid w:val="009B05B2"/>
    <w:rsid w:val="009B0A50"/>
    <w:rsid w:val="009B123B"/>
    <w:rsid w:val="009C7CFD"/>
    <w:rsid w:val="009D0385"/>
    <w:rsid w:val="009D0D35"/>
    <w:rsid w:val="009D10B8"/>
    <w:rsid w:val="009D3F80"/>
    <w:rsid w:val="009D50C6"/>
    <w:rsid w:val="009E6E23"/>
    <w:rsid w:val="009F79BE"/>
    <w:rsid w:val="00A03954"/>
    <w:rsid w:val="00A23710"/>
    <w:rsid w:val="00A26167"/>
    <w:rsid w:val="00A30F29"/>
    <w:rsid w:val="00A36F29"/>
    <w:rsid w:val="00A422D5"/>
    <w:rsid w:val="00A46843"/>
    <w:rsid w:val="00A51703"/>
    <w:rsid w:val="00A51941"/>
    <w:rsid w:val="00A53FA3"/>
    <w:rsid w:val="00A60461"/>
    <w:rsid w:val="00A71E37"/>
    <w:rsid w:val="00A806C7"/>
    <w:rsid w:val="00A971B8"/>
    <w:rsid w:val="00AA01B6"/>
    <w:rsid w:val="00AA2E3C"/>
    <w:rsid w:val="00AA51EA"/>
    <w:rsid w:val="00AA675B"/>
    <w:rsid w:val="00AA6AE2"/>
    <w:rsid w:val="00AB40BE"/>
    <w:rsid w:val="00AC04F8"/>
    <w:rsid w:val="00AC1323"/>
    <w:rsid w:val="00AC6D4F"/>
    <w:rsid w:val="00AC7D19"/>
    <w:rsid w:val="00AE7258"/>
    <w:rsid w:val="00AE7F7A"/>
    <w:rsid w:val="00B06DF4"/>
    <w:rsid w:val="00B106FF"/>
    <w:rsid w:val="00B1543D"/>
    <w:rsid w:val="00B21A50"/>
    <w:rsid w:val="00B23594"/>
    <w:rsid w:val="00B25F50"/>
    <w:rsid w:val="00B34F5D"/>
    <w:rsid w:val="00B3782E"/>
    <w:rsid w:val="00B4173C"/>
    <w:rsid w:val="00B63F81"/>
    <w:rsid w:val="00B902BF"/>
    <w:rsid w:val="00B91703"/>
    <w:rsid w:val="00B91C2D"/>
    <w:rsid w:val="00B97BDC"/>
    <w:rsid w:val="00BA474A"/>
    <w:rsid w:val="00BA7312"/>
    <w:rsid w:val="00BC1456"/>
    <w:rsid w:val="00BC187A"/>
    <w:rsid w:val="00BC33D2"/>
    <w:rsid w:val="00BD2D75"/>
    <w:rsid w:val="00BE2C34"/>
    <w:rsid w:val="00BF2C24"/>
    <w:rsid w:val="00C00FA6"/>
    <w:rsid w:val="00C0613E"/>
    <w:rsid w:val="00C06651"/>
    <w:rsid w:val="00C06CF7"/>
    <w:rsid w:val="00C12064"/>
    <w:rsid w:val="00C212AC"/>
    <w:rsid w:val="00C21422"/>
    <w:rsid w:val="00C25D35"/>
    <w:rsid w:val="00C32B8D"/>
    <w:rsid w:val="00C41C91"/>
    <w:rsid w:val="00C5040E"/>
    <w:rsid w:val="00C568E6"/>
    <w:rsid w:val="00C60CCC"/>
    <w:rsid w:val="00C63084"/>
    <w:rsid w:val="00C659F6"/>
    <w:rsid w:val="00C66215"/>
    <w:rsid w:val="00C67150"/>
    <w:rsid w:val="00C672F7"/>
    <w:rsid w:val="00C702BA"/>
    <w:rsid w:val="00C706CF"/>
    <w:rsid w:val="00C719A4"/>
    <w:rsid w:val="00C7393B"/>
    <w:rsid w:val="00C74367"/>
    <w:rsid w:val="00C8123E"/>
    <w:rsid w:val="00C820F4"/>
    <w:rsid w:val="00C84F1B"/>
    <w:rsid w:val="00C84F97"/>
    <w:rsid w:val="00C90A83"/>
    <w:rsid w:val="00C96822"/>
    <w:rsid w:val="00CA0F33"/>
    <w:rsid w:val="00CB1C93"/>
    <w:rsid w:val="00CB2BA1"/>
    <w:rsid w:val="00CB7827"/>
    <w:rsid w:val="00CD17B1"/>
    <w:rsid w:val="00CE08A1"/>
    <w:rsid w:val="00CE3D01"/>
    <w:rsid w:val="00CE5FC0"/>
    <w:rsid w:val="00CE73F6"/>
    <w:rsid w:val="00CF1414"/>
    <w:rsid w:val="00CF69C0"/>
    <w:rsid w:val="00D0538E"/>
    <w:rsid w:val="00D11A7C"/>
    <w:rsid w:val="00D137CD"/>
    <w:rsid w:val="00D16B9E"/>
    <w:rsid w:val="00D17939"/>
    <w:rsid w:val="00D25B04"/>
    <w:rsid w:val="00D37E3C"/>
    <w:rsid w:val="00D400D7"/>
    <w:rsid w:val="00D42255"/>
    <w:rsid w:val="00D61927"/>
    <w:rsid w:val="00D64A1F"/>
    <w:rsid w:val="00D70B86"/>
    <w:rsid w:val="00D72646"/>
    <w:rsid w:val="00D744E1"/>
    <w:rsid w:val="00D75E6E"/>
    <w:rsid w:val="00D94B93"/>
    <w:rsid w:val="00D951A6"/>
    <w:rsid w:val="00DA5A51"/>
    <w:rsid w:val="00DB07EC"/>
    <w:rsid w:val="00DB3297"/>
    <w:rsid w:val="00DC1D15"/>
    <w:rsid w:val="00DD04A0"/>
    <w:rsid w:val="00DE7732"/>
    <w:rsid w:val="00DF0CB1"/>
    <w:rsid w:val="00DF390D"/>
    <w:rsid w:val="00DF7731"/>
    <w:rsid w:val="00DF77E0"/>
    <w:rsid w:val="00E016B0"/>
    <w:rsid w:val="00E0545A"/>
    <w:rsid w:val="00E06F7D"/>
    <w:rsid w:val="00E07CD3"/>
    <w:rsid w:val="00E07D1D"/>
    <w:rsid w:val="00E07FAA"/>
    <w:rsid w:val="00E10C8A"/>
    <w:rsid w:val="00E132FC"/>
    <w:rsid w:val="00E23FDF"/>
    <w:rsid w:val="00E33370"/>
    <w:rsid w:val="00E415B9"/>
    <w:rsid w:val="00E44BF4"/>
    <w:rsid w:val="00E4539A"/>
    <w:rsid w:val="00E45BA7"/>
    <w:rsid w:val="00E45BFE"/>
    <w:rsid w:val="00E61CAD"/>
    <w:rsid w:val="00E750C4"/>
    <w:rsid w:val="00E80913"/>
    <w:rsid w:val="00E81884"/>
    <w:rsid w:val="00E826DF"/>
    <w:rsid w:val="00E910DB"/>
    <w:rsid w:val="00E91910"/>
    <w:rsid w:val="00EA4DB7"/>
    <w:rsid w:val="00EB4577"/>
    <w:rsid w:val="00EB751D"/>
    <w:rsid w:val="00EC2B14"/>
    <w:rsid w:val="00EC3D6C"/>
    <w:rsid w:val="00ED0CDD"/>
    <w:rsid w:val="00ED1A8A"/>
    <w:rsid w:val="00EF0410"/>
    <w:rsid w:val="00EF7F08"/>
    <w:rsid w:val="00F009A5"/>
    <w:rsid w:val="00F05CA8"/>
    <w:rsid w:val="00F0633A"/>
    <w:rsid w:val="00F1094E"/>
    <w:rsid w:val="00F11D7C"/>
    <w:rsid w:val="00F14DDF"/>
    <w:rsid w:val="00F15185"/>
    <w:rsid w:val="00F22350"/>
    <w:rsid w:val="00F248F9"/>
    <w:rsid w:val="00F26AD7"/>
    <w:rsid w:val="00F30DE4"/>
    <w:rsid w:val="00F33EA2"/>
    <w:rsid w:val="00F35C7C"/>
    <w:rsid w:val="00F35D0C"/>
    <w:rsid w:val="00F37890"/>
    <w:rsid w:val="00F4273E"/>
    <w:rsid w:val="00F53109"/>
    <w:rsid w:val="00F5783C"/>
    <w:rsid w:val="00F57E63"/>
    <w:rsid w:val="00F62DEF"/>
    <w:rsid w:val="00F720F8"/>
    <w:rsid w:val="00F7338A"/>
    <w:rsid w:val="00F75237"/>
    <w:rsid w:val="00F916A5"/>
    <w:rsid w:val="00F93701"/>
    <w:rsid w:val="00F94241"/>
    <w:rsid w:val="00FA0796"/>
    <w:rsid w:val="00FB39A1"/>
    <w:rsid w:val="00FC0654"/>
    <w:rsid w:val="00FD0622"/>
    <w:rsid w:val="00FD53E9"/>
    <w:rsid w:val="00FE072D"/>
    <w:rsid w:val="00FF3262"/>
    <w:rsid w:val="00FF53C3"/>
    <w:rsid w:val="00FF7190"/>
    <w:rsid w:val="00FF76D6"/>
    <w:rsid w:val="0F3E97EC"/>
    <w:rsid w:val="1B4F0018"/>
    <w:rsid w:val="24711E84"/>
    <w:rsid w:val="297BA5BE"/>
    <w:rsid w:val="29B71B90"/>
    <w:rsid w:val="3657CAE6"/>
    <w:rsid w:val="3A532C78"/>
    <w:rsid w:val="3BE22769"/>
    <w:rsid w:val="50D6DB55"/>
    <w:rsid w:val="572B3688"/>
    <w:rsid w:val="5974C40F"/>
    <w:rsid w:val="5E312638"/>
    <w:rsid w:val="6F430C27"/>
    <w:rsid w:val="7CC6D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8AC7D"/>
  <w15:chartTrackingRefBased/>
  <w15:docId w15:val="{9076B3BD-2D52-4C1D-AEEE-3AFD292E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F3A"/>
  </w:style>
  <w:style w:type="paragraph" w:styleId="Heading1">
    <w:name w:val="heading 1"/>
    <w:basedOn w:val="Normal"/>
    <w:next w:val="Normal"/>
    <w:link w:val="Heading1Char"/>
    <w:uiPriority w:val="9"/>
    <w:qFormat/>
    <w:rsid w:val="00A71E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75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71E3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1E37"/>
    <w:rPr>
      <w:rFonts w:ascii="Times New Roman" w:eastAsia="Times New Roman" w:hAnsi="Times New Roman" w:cs="Times New Roman"/>
      <w:b/>
      <w:bCs/>
      <w:sz w:val="27"/>
      <w:szCs w:val="27"/>
      <w:lang w:eastAsia="en-GB"/>
    </w:rPr>
  </w:style>
  <w:style w:type="character" w:customStyle="1" w:styleId="rvts12">
    <w:name w:val="rvts12"/>
    <w:basedOn w:val="DefaultParagraphFont"/>
    <w:rsid w:val="00A71E37"/>
  </w:style>
  <w:style w:type="paragraph" w:customStyle="1" w:styleId="rvps2">
    <w:name w:val="rvps2"/>
    <w:basedOn w:val="Normal"/>
    <w:rsid w:val="00A71E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vts6">
    <w:name w:val="rvts6"/>
    <w:basedOn w:val="DefaultParagraphFont"/>
    <w:rsid w:val="00A71E37"/>
  </w:style>
  <w:style w:type="paragraph" w:styleId="Header">
    <w:name w:val="header"/>
    <w:basedOn w:val="Normal"/>
    <w:link w:val="HeaderChar"/>
    <w:uiPriority w:val="99"/>
    <w:unhideWhenUsed/>
    <w:rsid w:val="00A71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E37"/>
  </w:style>
  <w:style w:type="paragraph" w:styleId="Footer">
    <w:name w:val="footer"/>
    <w:basedOn w:val="Normal"/>
    <w:link w:val="FooterChar"/>
    <w:uiPriority w:val="99"/>
    <w:unhideWhenUsed/>
    <w:rsid w:val="00A71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E37"/>
  </w:style>
  <w:style w:type="character" w:customStyle="1" w:styleId="Heading1Char">
    <w:name w:val="Heading 1 Char"/>
    <w:basedOn w:val="DefaultParagraphFont"/>
    <w:link w:val="Heading1"/>
    <w:uiPriority w:val="9"/>
    <w:rsid w:val="00A71E3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71E37"/>
    <w:pPr>
      <w:outlineLvl w:val="9"/>
    </w:pPr>
    <w:rPr>
      <w:lang w:val="en-US"/>
    </w:rPr>
  </w:style>
  <w:style w:type="paragraph" w:styleId="TOC3">
    <w:name w:val="toc 3"/>
    <w:basedOn w:val="Normal"/>
    <w:next w:val="Normal"/>
    <w:autoRedefine/>
    <w:uiPriority w:val="39"/>
    <w:unhideWhenUsed/>
    <w:rsid w:val="00A71E37"/>
    <w:pPr>
      <w:spacing w:after="100"/>
      <w:ind w:left="440"/>
    </w:pPr>
  </w:style>
  <w:style w:type="character" w:styleId="Hyperlink">
    <w:name w:val="Hyperlink"/>
    <w:basedOn w:val="DefaultParagraphFont"/>
    <w:uiPriority w:val="99"/>
    <w:unhideWhenUsed/>
    <w:rsid w:val="00A71E37"/>
    <w:rPr>
      <w:color w:val="0563C1" w:themeColor="hyperlink"/>
      <w:u w:val="single"/>
    </w:rPr>
  </w:style>
  <w:style w:type="paragraph" w:styleId="TOC1">
    <w:name w:val="toc 1"/>
    <w:basedOn w:val="Normal"/>
    <w:next w:val="Normal"/>
    <w:autoRedefine/>
    <w:uiPriority w:val="39"/>
    <w:unhideWhenUsed/>
    <w:rsid w:val="00030512"/>
    <w:pPr>
      <w:spacing w:after="100"/>
    </w:pPr>
  </w:style>
  <w:style w:type="character" w:customStyle="1" w:styleId="Heading2Char">
    <w:name w:val="Heading 2 Char"/>
    <w:basedOn w:val="DefaultParagraphFont"/>
    <w:link w:val="Heading2"/>
    <w:uiPriority w:val="9"/>
    <w:rsid w:val="00F7338A"/>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8A754A"/>
    <w:pPr>
      <w:spacing w:after="100"/>
      <w:ind w:left="220"/>
    </w:pPr>
  </w:style>
  <w:style w:type="table" w:styleId="TableGrid">
    <w:name w:val="Table Grid"/>
    <w:basedOn w:val="TableNormal"/>
    <w:uiPriority w:val="59"/>
    <w:rsid w:val="008A75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block">
    <w:name w:val="d-block"/>
    <w:basedOn w:val="DefaultParagraphFont"/>
    <w:rsid w:val="00FF53C3"/>
  </w:style>
  <w:style w:type="character" w:customStyle="1" w:styleId="d-inline">
    <w:name w:val="d-inline"/>
    <w:basedOn w:val="DefaultParagraphFont"/>
    <w:rsid w:val="00BF2C24"/>
  </w:style>
  <w:style w:type="paragraph" w:styleId="ListParagraph">
    <w:name w:val="List Paragraph"/>
    <w:basedOn w:val="Normal"/>
    <w:uiPriority w:val="34"/>
    <w:qFormat/>
    <w:rsid w:val="002E1F8A"/>
    <w:pPr>
      <w:ind w:left="720"/>
      <w:contextualSpacing/>
    </w:pPr>
  </w:style>
  <w:style w:type="table" w:styleId="GridTable4-Accent1">
    <w:name w:val="Grid Table 4 Accent 1"/>
    <w:basedOn w:val="TableNormal"/>
    <w:uiPriority w:val="49"/>
    <w:rsid w:val="00C06CF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unhideWhenUsed/>
    <w:rsid w:val="00407F63"/>
    <w:rPr>
      <w:color w:val="605E5C"/>
      <w:shd w:val="clear" w:color="auto" w:fill="E1DFDD"/>
    </w:rPr>
  </w:style>
  <w:style w:type="character" w:customStyle="1" w:styleId="rvts13">
    <w:name w:val="rvts13"/>
    <w:basedOn w:val="DefaultParagraphFont"/>
    <w:rsid w:val="00D137CD"/>
  </w:style>
  <w:style w:type="paragraph" w:customStyle="1" w:styleId="rvps19">
    <w:name w:val="rvps19"/>
    <w:basedOn w:val="Normal"/>
    <w:rsid w:val="00D137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24E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E39C4"/>
    <w:rPr>
      <w:sz w:val="16"/>
      <w:szCs w:val="16"/>
    </w:rPr>
  </w:style>
  <w:style w:type="paragraph" w:styleId="CommentText">
    <w:name w:val="annotation text"/>
    <w:basedOn w:val="Normal"/>
    <w:link w:val="CommentTextChar"/>
    <w:uiPriority w:val="99"/>
    <w:unhideWhenUsed/>
    <w:rsid w:val="001E39C4"/>
    <w:pPr>
      <w:spacing w:line="240" w:lineRule="auto"/>
    </w:pPr>
    <w:rPr>
      <w:sz w:val="20"/>
      <w:szCs w:val="20"/>
    </w:rPr>
  </w:style>
  <w:style w:type="character" w:customStyle="1" w:styleId="CommentTextChar">
    <w:name w:val="Comment Text Char"/>
    <w:basedOn w:val="DefaultParagraphFont"/>
    <w:link w:val="CommentText"/>
    <w:uiPriority w:val="99"/>
    <w:rsid w:val="001E39C4"/>
    <w:rPr>
      <w:sz w:val="20"/>
      <w:szCs w:val="20"/>
    </w:rPr>
  </w:style>
  <w:style w:type="paragraph" w:styleId="CommentSubject">
    <w:name w:val="annotation subject"/>
    <w:basedOn w:val="CommentText"/>
    <w:next w:val="CommentText"/>
    <w:link w:val="CommentSubjectChar"/>
    <w:uiPriority w:val="99"/>
    <w:semiHidden/>
    <w:unhideWhenUsed/>
    <w:rsid w:val="001E39C4"/>
    <w:rPr>
      <w:b/>
      <w:bCs/>
    </w:rPr>
  </w:style>
  <w:style w:type="character" w:customStyle="1" w:styleId="CommentSubjectChar">
    <w:name w:val="Comment Subject Char"/>
    <w:basedOn w:val="CommentTextChar"/>
    <w:link w:val="CommentSubject"/>
    <w:uiPriority w:val="99"/>
    <w:semiHidden/>
    <w:rsid w:val="001E39C4"/>
    <w:rPr>
      <w:b/>
      <w:bCs/>
      <w:sz w:val="20"/>
      <w:szCs w:val="20"/>
    </w:rPr>
  </w:style>
  <w:style w:type="character" w:styleId="Mention">
    <w:name w:val="Mention"/>
    <w:basedOn w:val="DefaultParagraphFont"/>
    <w:uiPriority w:val="99"/>
    <w:unhideWhenUsed/>
    <w:rsid w:val="001E39C4"/>
    <w:rPr>
      <w:color w:val="2B579A"/>
      <w:shd w:val="clear" w:color="auto" w:fill="E1DFDD"/>
    </w:rPr>
  </w:style>
  <w:style w:type="paragraph" w:styleId="Title">
    <w:name w:val="Title"/>
    <w:basedOn w:val="Normal"/>
    <w:next w:val="Normal"/>
    <w:link w:val="TitleChar"/>
    <w:uiPriority w:val="10"/>
    <w:qFormat/>
    <w:rsid w:val="00F378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90"/>
    <w:rPr>
      <w:rFonts w:asciiTheme="majorHAnsi" w:eastAsiaTheme="majorEastAsia" w:hAnsiTheme="majorHAnsi" w:cstheme="majorBidi"/>
      <w:spacing w:val="-10"/>
      <w:kern w:val="28"/>
      <w:sz w:val="56"/>
      <w:szCs w:val="56"/>
    </w:rPr>
  </w:style>
  <w:style w:type="paragraph" w:styleId="NoSpacing">
    <w:name w:val="No Spacing"/>
    <w:uiPriority w:val="1"/>
    <w:qFormat/>
    <w:rsid w:val="008A64B4"/>
    <w:pPr>
      <w:spacing w:after="0" w:line="240" w:lineRule="auto"/>
    </w:pPr>
  </w:style>
  <w:style w:type="character" w:styleId="FollowedHyperlink">
    <w:name w:val="FollowedHyperlink"/>
    <w:basedOn w:val="DefaultParagraphFont"/>
    <w:uiPriority w:val="99"/>
    <w:semiHidden/>
    <w:unhideWhenUsed/>
    <w:rsid w:val="009C7C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7333">
      <w:bodyDiv w:val="1"/>
      <w:marLeft w:val="0"/>
      <w:marRight w:val="0"/>
      <w:marTop w:val="0"/>
      <w:marBottom w:val="0"/>
      <w:divBdr>
        <w:top w:val="none" w:sz="0" w:space="0" w:color="auto"/>
        <w:left w:val="none" w:sz="0" w:space="0" w:color="auto"/>
        <w:bottom w:val="none" w:sz="0" w:space="0" w:color="auto"/>
        <w:right w:val="none" w:sz="0" w:space="0" w:color="auto"/>
      </w:divBdr>
    </w:div>
    <w:div w:id="54352894">
      <w:bodyDiv w:val="1"/>
      <w:marLeft w:val="0"/>
      <w:marRight w:val="0"/>
      <w:marTop w:val="0"/>
      <w:marBottom w:val="0"/>
      <w:divBdr>
        <w:top w:val="none" w:sz="0" w:space="0" w:color="auto"/>
        <w:left w:val="none" w:sz="0" w:space="0" w:color="auto"/>
        <w:bottom w:val="none" w:sz="0" w:space="0" w:color="auto"/>
        <w:right w:val="none" w:sz="0" w:space="0" w:color="auto"/>
      </w:divBdr>
    </w:div>
    <w:div w:id="77823650">
      <w:bodyDiv w:val="1"/>
      <w:marLeft w:val="0"/>
      <w:marRight w:val="0"/>
      <w:marTop w:val="0"/>
      <w:marBottom w:val="0"/>
      <w:divBdr>
        <w:top w:val="none" w:sz="0" w:space="0" w:color="auto"/>
        <w:left w:val="none" w:sz="0" w:space="0" w:color="auto"/>
        <w:bottom w:val="none" w:sz="0" w:space="0" w:color="auto"/>
        <w:right w:val="none" w:sz="0" w:space="0" w:color="auto"/>
      </w:divBdr>
    </w:div>
    <w:div w:id="84960696">
      <w:bodyDiv w:val="1"/>
      <w:marLeft w:val="0"/>
      <w:marRight w:val="0"/>
      <w:marTop w:val="0"/>
      <w:marBottom w:val="0"/>
      <w:divBdr>
        <w:top w:val="none" w:sz="0" w:space="0" w:color="auto"/>
        <w:left w:val="none" w:sz="0" w:space="0" w:color="auto"/>
        <w:bottom w:val="none" w:sz="0" w:space="0" w:color="auto"/>
        <w:right w:val="none" w:sz="0" w:space="0" w:color="auto"/>
      </w:divBdr>
    </w:div>
    <w:div w:id="316036795">
      <w:bodyDiv w:val="1"/>
      <w:marLeft w:val="0"/>
      <w:marRight w:val="0"/>
      <w:marTop w:val="0"/>
      <w:marBottom w:val="0"/>
      <w:divBdr>
        <w:top w:val="none" w:sz="0" w:space="0" w:color="auto"/>
        <w:left w:val="none" w:sz="0" w:space="0" w:color="auto"/>
        <w:bottom w:val="none" w:sz="0" w:space="0" w:color="auto"/>
        <w:right w:val="none" w:sz="0" w:space="0" w:color="auto"/>
      </w:divBdr>
    </w:div>
    <w:div w:id="464395140">
      <w:bodyDiv w:val="1"/>
      <w:marLeft w:val="0"/>
      <w:marRight w:val="0"/>
      <w:marTop w:val="0"/>
      <w:marBottom w:val="0"/>
      <w:divBdr>
        <w:top w:val="none" w:sz="0" w:space="0" w:color="auto"/>
        <w:left w:val="none" w:sz="0" w:space="0" w:color="auto"/>
        <w:bottom w:val="none" w:sz="0" w:space="0" w:color="auto"/>
        <w:right w:val="none" w:sz="0" w:space="0" w:color="auto"/>
      </w:divBdr>
      <w:divsChild>
        <w:div w:id="226843805">
          <w:marLeft w:val="0"/>
          <w:marRight w:val="0"/>
          <w:marTop w:val="0"/>
          <w:marBottom w:val="0"/>
          <w:divBdr>
            <w:top w:val="none" w:sz="0" w:space="0" w:color="auto"/>
            <w:left w:val="none" w:sz="0" w:space="0" w:color="auto"/>
            <w:bottom w:val="none" w:sz="0" w:space="0" w:color="auto"/>
            <w:right w:val="none" w:sz="0" w:space="0" w:color="auto"/>
          </w:divBdr>
          <w:divsChild>
            <w:div w:id="244804151">
              <w:marLeft w:val="0"/>
              <w:marRight w:val="0"/>
              <w:marTop w:val="0"/>
              <w:marBottom w:val="0"/>
              <w:divBdr>
                <w:top w:val="none" w:sz="0" w:space="0" w:color="auto"/>
                <w:left w:val="none" w:sz="0" w:space="0" w:color="auto"/>
                <w:bottom w:val="none" w:sz="0" w:space="0" w:color="auto"/>
                <w:right w:val="none" w:sz="0" w:space="0" w:color="auto"/>
              </w:divBdr>
              <w:divsChild>
                <w:div w:id="1133207085">
                  <w:marLeft w:val="-240"/>
                  <w:marRight w:val="-240"/>
                  <w:marTop w:val="0"/>
                  <w:marBottom w:val="0"/>
                  <w:divBdr>
                    <w:top w:val="none" w:sz="0" w:space="0" w:color="auto"/>
                    <w:left w:val="none" w:sz="0" w:space="0" w:color="auto"/>
                    <w:bottom w:val="none" w:sz="0" w:space="0" w:color="auto"/>
                    <w:right w:val="none" w:sz="0" w:space="0" w:color="auto"/>
                  </w:divBdr>
                  <w:divsChild>
                    <w:div w:id="867334271">
                      <w:marLeft w:val="0"/>
                      <w:marRight w:val="0"/>
                      <w:marTop w:val="0"/>
                      <w:marBottom w:val="0"/>
                      <w:divBdr>
                        <w:top w:val="none" w:sz="0" w:space="0" w:color="auto"/>
                        <w:left w:val="none" w:sz="0" w:space="0" w:color="auto"/>
                        <w:bottom w:val="none" w:sz="0" w:space="0" w:color="auto"/>
                        <w:right w:val="none" w:sz="0" w:space="0" w:color="auto"/>
                      </w:divBdr>
                      <w:divsChild>
                        <w:div w:id="1943103476">
                          <w:marLeft w:val="0"/>
                          <w:marRight w:val="0"/>
                          <w:marTop w:val="0"/>
                          <w:marBottom w:val="0"/>
                          <w:divBdr>
                            <w:top w:val="none" w:sz="0" w:space="0" w:color="auto"/>
                            <w:left w:val="none" w:sz="0" w:space="0" w:color="auto"/>
                            <w:bottom w:val="none" w:sz="0" w:space="0" w:color="auto"/>
                            <w:right w:val="none" w:sz="0" w:space="0" w:color="auto"/>
                          </w:divBdr>
                          <w:divsChild>
                            <w:div w:id="1401636048">
                              <w:marLeft w:val="0"/>
                              <w:marRight w:val="0"/>
                              <w:marTop w:val="0"/>
                              <w:marBottom w:val="0"/>
                              <w:divBdr>
                                <w:top w:val="none" w:sz="0" w:space="0" w:color="auto"/>
                                <w:left w:val="none" w:sz="0" w:space="0" w:color="auto"/>
                                <w:bottom w:val="none" w:sz="0" w:space="0" w:color="auto"/>
                                <w:right w:val="none" w:sz="0" w:space="0" w:color="auto"/>
                              </w:divBdr>
                              <w:divsChild>
                                <w:div w:id="292176593">
                                  <w:marLeft w:val="0"/>
                                  <w:marRight w:val="0"/>
                                  <w:marTop w:val="240"/>
                                  <w:marBottom w:val="360"/>
                                  <w:divBdr>
                                    <w:top w:val="single" w:sz="6" w:space="0" w:color="D8DDE0"/>
                                    <w:left w:val="single" w:sz="6" w:space="0" w:color="D8DDE0"/>
                                    <w:bottom w:val="single" w:sz="24" w:space="12" w:color="D8DDE0"/>
                                    <w:right w:val="single" w:sz="6" w:space="0" w:color="D8DDE0"/>
                                  </w:divBdr>
                                  <w:divsChild>
                                    <w:div w:id="1942712605">
                                      <w:marLeft w:val="-240"/>
                                      <w:marRight w:val="-240"/>
                                      <w:marTop w:val="0"/>
                                      <w:marBottom w:val="0"/>
                                      <w:divBdr>
                                        <w:top w:val="none" w:sz="0" w:space="0" w:color="auto"/>
                                        <w:left w:val="none" w:sz="0" w:space="0" w:color="auto"/>
                                        <w:bottom w:val="none" w:sz="0" w:space="0" w:color="auto"/>
                                        <w:right w:val="none" w:sz="0" w:space="0" w:color="auto"/>
                                      </w:divBdr>
                                      <w:divsChild>
                                        <w:div w:id="6703314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57121024">
                                  <w:marLeft w:val="0"/>
                                  <w:marRight w:val="0"/>
                                  <w:marTop w:val="240"/>
                                  <w:marBottom w:val="360"/>
                                  <w:divBdr>
                                    <w:top w:val="single" w:sz="6" w:space="0" w:color="D8DDE0"/>
                                    <w:left w:val="single" w:sz="6" w:space="0" w:color="D8DDE0"/>
                                    <w:bottom w:val="single" w:sz="24" w:space="12" w:color="D8DDE0"/>
                                    <w:right w:val="single" w:sz="6" w:space="0" w:color="D8DDE0"/>
                                  </w:divBdr>
                                  <w:divsChild>
                                    <w:div w:id="1207982684">
                                      <w:marLeft w:val="-240"/>
                                      <w:marRight w:val="-240"/>
                                      <w:marTop w:val="0"/>
                                      <w:marBottom w:val="0"/>
                                      <w:divBdr>
                                        <w:top w:val="none" w:sz="0" w:space="0" w:color="auto"/>
                                        <w:left w:val="none" w:sz="0" w:space="0" w:color="auto"/>
                                        <w:bottom w:val="none" w:sz="0" w:space="0" w:color="auto"/>
                                        <w:right w:val="none" w:sz="0" w:space="0" w:color="auto"/>
                                      </w:divBdr>
                                      <w:divsChild>
                                        <w:div w:id="39874818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411926444">
                                  <w:marLeft w:val="0"/>
                                  <w:marRight w:val="0"/>
                                  <w:marTop w:val="240"/>
                                  <w:marBottom w:val="360"/>
                                  <w:divBdr>
                                    <w:top w:val="single" w:sz="6" w:space="0" w:color="D8DDE0"/>
                                    <w:left w:val="single" w:sz="6" w:space="0" w:color="D8DDE0"/>
                                    <w:bottom w:val="single" w:sz="24" w:space="12" w:color="D8DDE0"/>
                                    <w:right w:val="single" w:sz="6" w:space="0" w:color="D8DDE0"/>
                                  </w:divBdr>
                                </w:div>
                                <w:div w:id="535502987">
                                  <w:marLeft w:val="0"/>
                                  <w:marRight w:val="0"/>
                                  <w:marTop w:val="240"/>
                                  <w:marBottom w:val="360"/>
                                  <w:divBdr>
                                    <w:top w:val="single" w:sz="6" w:space="0" w:color="D8DDE0"/>
                                    <w:left w:val="single" w:sz="6" w:space="0" w:color="D8DDE0"/>
                                    <w:bottom w:val="single" w:sz="24" w:space="12" w:color="D8DDE0"/>
                                    <w:right w:val="single" w:sz="6" w:space="0" w:color="D8DDE0"/>
                                  </w:divBdr>
                                </w:div>
                                <w:div w:id="646671068">
                                  <w:marLeft w:val="0"/>
                                  <w:marRight w:val="0"/>
                                  <w:marTop w:val="240"/>
                                  <w:marBottom w:val="360"/>
                                  <w:divBdr>
                                    <w:top w:val="single" w:sz="6" w:space="0" w:color="D8DDE0"/>
                                    <w:left w:val="single" w:sz="6" w:space="0" w:color="D8DDE0"/>
                                    <w:bottom w:val="single" w:sz="24" w:space="12" w:color="D8DDE0"/>
                                    <w:right w:val="single" w:sz="6" w:space="0" w:color="D8DDE0"/>
                                  </w:divBdr>
                                  <w:divsChild>
                                    <w:div w:id="291517221">
                                      <w:marLeft w:val="-240"/>
                                      <w:marRight w:val="-240"/>
                                      <w:marTop w:val="0"/>
                                      <w:marBottom w:val="0"/>
                                      <w:divBdr>
                                        <w:top w:val="none" w:sz="0" w:space="0" w:color="auto"/>
                                        <w:left w:val="none" w:sz="0" w:space="0" w:color="auto"/>
                                        <w:bottom w:val="none" w:sz="0" w:space="0" w:color="auto"/>
                                        <w:right w:val="none" w:sz="0" w:space="0" w:color="auto"/>
                                      </w:divBdr>
                                      <w:divsChild>
                                        <w:div w:id="129271261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53236758">
                                  <w:marLeft w:val="0"/>
                                  <w:marRight w:val="0"/>
                                  <w:marTop w:val="240"/>
                                  <w:marBottom w:val="360"/>
                                  <w:divBdr>
                                    <w:top w:val="single" w:sz="6" w:space="0" w:color="D8DDE0"/>
                                    <w:left w:val="single" w:sz="6" w:space="0" w:color="D8DDE0"/>
                                    <w:bottom w:val="single" w:sz="24" w:space="12" w:color="D8DDE0"/>
                                    <w:right w:val="single" w:sz="6" w:space="0" w:color="D8DDE0"/>
                                  </w:divBdr>
                                  <w:divsChild>
                                    <w:div w:id="303975357">
                                      <w:marLeft w:val="-240"/>
                                      <w:marRight w:val="-240"/>
                                      <w:marTop w:val="0"/>
                                      <w:marBottom w:val="0"/>
                                      <w:divBdr>
                                        <w:top w:val="none" w:sz="0" w:space="0" w:color="auto"/>
                                        <w:left w:val="none" w:sz="0" w:space="0" w:color="auto"/>
                                        <w:bottom w:val="none" w:sz="0" w:space="0" w:color="auto"/>
                                        <w:right w:val="none" w:sz="0" w:space="0" w:color="auto"/>
                                      </w:divBdr>
                                      <w:divsChild>
                                        <w:div w:id="87766510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87392723">
                                  <w:marLeft w:val="0"/>
                                  <w:marRight w:val="0"/>
                                  <w:marTop w:val="240"/>
                                  <w:marBottom w:val="360"/>
                                  <w:divBdr>
                                    <w:top w:val="single" w:sz="6" w:space="0" w:color="D8DDE0"/>
                                    <w:left w:val="single" w:sz="6" w:space="0" w:color="D8DDE0"/>
                                    <w:bottom w:val="single" w:sz="24" w:space="12" w:color="D8DDE0"/>
                                    <w:right w:val="single" w:sz="6" w:space="0" w:color="D8DDE0"/>
                                  </w:divBdr>
                                  <w:divsChild>
                                    <w:div w:id="635842388">
                                      <w:marLeft w:val="-240"/>
                                      <w:marRight w:val="-240"/>
                                      <w:marTop w:val="0"/>
                                      <w:marBottom w:val="0"/>
                                      <w:divBdr>
                                        <w:top w:val="none" w:sz="0" w:space="0" w:color="auto"/>
                                        <w:left w:val="none" w:sz="0" w:space="0" w:color="auto"/>
                                        <w:bottom w:val="none" w:sz="0" w:space="0" w:color="auto"/>
                                        <w:right w:val="none" w:sz="0" w:space="0" w:color="auto"/>
                                      </w:divBdr>
                                      <w:divsChild>
                                        <w:div w:id="198334359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37853276">
                                  <w:marLeft w:val="0"/>
                                  <w:marRight w:val="0"/>
                                  <w:marTop w:val="240"/>
                                  <w:marBottom w:val="360"/>
                                  <w:divBdr>
                                    <w:top w:val="single" w:sz="6" w:space="0" w:color="D8DDE0"/>
                                    <w:left w:val="single" w:sz="6" w:space="0" w:color="D8DDE0"/>
                                    <w:bottom w:val="single" w:sz="24" w:space="12" w:color="D8DDE0"/>
                                    <w:right w:val="single" w:sz="6" w:space="0" w:color="D8DDE0"/>
                                  </w:divBdr>
                                  <w:divsChild>
                                    <w:div w:id="794524779">
                                      <w:marLeft w:val="-240"/>
                                      <w:marRight w:val="-240"/>
                                      <w:marTop w:val="0"/>
                                      <w:marBottom w:val="0"/>
                                      <w:divBdr>
                                        <w:top w:val="none" w:sz="0" w:space="0" w:color="auto"/>
                                        <w:left w:val="none" w:sz="0" w:space="0" w:color="auto"/>
                                        <w:bottom w:val="none" w:sz="0" w:space="0" w:color="auto"/>
                                        <w:right w:val="none" w:sz="0" w:space="0" w:color="auto"/>
                                      </w:divBdr>
                                      <w:divsChild>
                                        <w:div w:id="20546973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64911000">
                                  <w:marLeft w:val="0"/>
                                  <w:marRight w:val="0"/>
                                  <w:marTop w:val="240"/>
                                  <w:marBottom w:val="360"/>
                                  <w:divBdr>
                                    <w:top w:val="single" w:sz="6" w:space="0" w:color="D8DDE0"/>
                                    <w:left w:val="single" w:sz="6" w:space="0" w:color="D8DDE0"/>
                                    <w:bottom w:val="single" w:sz="24" w:space="12" w:color="D8DDE0"/>
                                    <w:right w:val="single" w:sz="6" w:space="0" w:color="D8DDE0"/>
                                  </w:divBdr>
                                  <w:divsChild>
                                    <w:div w:id="1616936684">
                                      <w:marLeft w:val="-240"/>
                                      <w:marRight w:val="-240"/>
                                      <w:marTop w:val="0"/>
                                      <w:marBottom w:val="0"/>
                                      <w:divBdr>
                                        <w:top w:val="none" w:sz="0" w:space="0" w:color="auto"/>
                                        <w:left w:val="none" w:sz="0" w:space="0" w:color="auto"/>
                                        <w:bottom w:val="none" w:sz="0" w:space="0" w:color="auto"/>
                                        <w:right w:val="none" w:sz="0" w:space="0" w:color="auto"/>
                                      </w:divBdr>
                                      <w:divsChild>
                                        <w:div w:id="12927115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09033443">
                                  <w:marLeft w:val="0"/>
                                  <w:marRight w:val="0"/>
                                  <w:marTop w:val="240"/>
                                  <w:marBottom w:val="360"/>
                                  <w:divBdr>
                                    <w:top w:val="single" w:sz="6" w:space="0" w:color="D8DDE0"/>
                                    <w:left w:val="single" w:sz="6" w:space="0" w:color="D8DDE0"/>
                                    <w:bottom w:val="single" w:sz="24" w:space="12" w:color="D8DDE0"/>
                                    <w:right w:val="single" w:sz="6" w:space="0" w:color="D8DDE0"/>
                                  </w:divBdr>
                                  <w:divsChild>
                                    <w:div w:id="1924685349">
                                      <w:marLeft w:val="-240"/>
                                      <w:marRight w:val="-240"/>
                                      <w:marTop w:val="0"/>
                                      <w:marBottom w:val="0"/>
                                      <w:divBdr>
                                        <w:top w:val="none" w:sz="0" w:space="0" w:color="auto"/>
                                        <w:left w:val="none" w:sz="0" w:space="0" w:color="auto"/>
                                        <w:bottom w:val="none" w:sz="0" w:space="0" w:color="auto"/>
                                        <w:right w:val="none" w:sz="0" w:space="0" w:color="auto"/>
                                      </w:divBdr>
                                      <w:divsChild>
                                        <w:div w:id="783769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39947275">
                                  <w:marLeft w:val="0"/>
                                  <w:marRight w:val="0"/>
                                  <w:marTop w:val="240"/>
                                  <w:marBottom w:val="360"/>
                                  <w:divBdr>
                                    <w:top w:val="single" w:sz="6" w:space="0" w:color="D8DDE0"/>
                                    <w:left w:val="single" w:sz="6" w:space="0" w:color="D8DDE0"/>
                                    <w:bottom w:val="single" w:sz="24" w:space="12" w:color="D8DDE0"/>
                                    <w:right w:val="single" w:sz="6" w:space="0" w:color="D8DDE0"/>
                                  </w:divBdr>
                                  <w:divsChild>
                                    <w:div w:id="1175850273">
                                      <w:marLeft w:val="-240"/>
                                      <w:marRight w:val="-240"/>
                                      <w:marTop w:val="0"/>
                                      <w:marBottom w:val="0"/>
                                      <w:divBdr>
                                        <w:top w:val="none" w:sz="0" w:space="0" w:color="auto"/>
                                        <w:left w:val="none" w:sz="0" w:space="0" w:color="auto"/>
                                        <w:bottom w:val="none" w:sz="0" w:space="0" w:color="auto"/>
                                        <w:right w:val="none" w:sz="0" w:space="0" w:color="auto"/>
                                      </w:divBdr>
                                      <w:divsChild>
                                        <w:div w:id="58877738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87395734">
                                  <w:marLeft w:val="0"/>
                                  <w:marRight w:val="0"/>
                                  <w:marTop w:val="240"/>
                                  <w:marBottom w:val="360"/>
                                  <w:divBdr>
                                    <w:top w:val="single" w:sz="6" w:space="0" w:color="D8DDE0"/>
                                    <w:left w:val="single" w:sz="6" w:space="0" w:color="D8DDE0"/>
                                    <w:bottom w:val="single" w:sz="24" w:space="12" w:color="D8DDE0"/>
                                    <w:right w:val="single" w:sz="6" w:space="0" w:color="D8DDE0"/>
                                  </w:divBdr>
                                  <w:divsChild>
                                    <w:div w:id="161900383">
                                      <w:marLeft w:val="-240"/>
                                      <w:marRight w:val="-240"/>
                                      <w:marTop w:val="0"/>
                                      <w:marBottom w:val="0"/>
                                      <w:divBdr>
                                        <w:top w:val="none" w:sz="0" w:space="0" w:color="auto"/>
                                        <w:left w:val="none" w:sz="0" w:space="0" w:color="auto"/>
                                        <w:bottom w:val="none" w:sz="0" w:space="0" w:color="auto"/>
                                        <w:right w:val="none" w:sz="0" w:space="0" w:color="auto"/>
                                      </w:divBdr>
                                      <w:divsChild>
                                        <w:div w:id="171943483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62723385">
                                  <w:marLeft w:val="0"/>
                                  <w:marRight w:val="0"/>
                                  <w:marTop w:val="240"/>
                                  <w:marBottom w:val="360"/>
                                  <w:divBdr>
                                    <w:top w:val="single" w:sz="6" w:space="0" w:color="D8DDE0"/>
                                    <w:left w:val="single" w:sz="6" w:space="0" w:color="D8DDE0"/>
                                    <w:bottom w:val="single" w:sz="24" w:space="12" w:color="D8DDE0"/>
                                    <w:right w:val="single" w:sz="6" w:space="0" w:color="D8DDE0"/>
                                  </w:divBdr>
                                  <w:divsChild>
                                    <w:div w:id="1518928154">
                                      <w:marLeft w:val="-240"/>
                                      <w:marRight w:val="-240"/>
                                      <w:marTop w:val="0"/>
                                      <w:marBottom w:val="0"/>
                                      <w:divBdr>
                                        <w:top w:val="none" w:sz="0" w:space="0" w:color="auto"/>
                                        <w:left w:val="none" w:sz="0" w:space="0" w:color="auto"/>
                                        <w:bottom w:val="none" w:sz="0" w:space="0" w:color="auto"/>
                                        <w:right w:val="none" w:sz="0" w:space="0" w:color="auto"/>
                                      </w:divBdr>
                                      <w:divsChild>
                                        <w:div w:id="80485863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26447136">
                                  <w:marLeft w:val="0"/>
                                  <w:marRight w:val="0"/>
                                  <w:marTop w:val="240"/>
                                  <w:marBottom w:val="360"/>
                                  <w:divBdr>
                                    <w:top w:val="single" w:sz="6" w:space="0" w:color="D8DDE0"/>
                                    <w:left w:val="single" w:sz="6" w:space="0" w:color="D8DDE0"/>
                                    <w:bottom w:val="single" w:sz="24" w:space="12" w:color="D8DDE0"/>
                                    <w:right w:val="single" w:sz="6" w:space="0" w:color="D8DDE0"/>
                                  </w:divBdr>
                                </w:div>
                                <w:div w:id="1748189273">
                                  <w:marLeft w:val="0"/>
                                  <w:marRight w:val="0"/>
                                  <w:marTop w:val="240"/>
                                  <w:marBottom w:val="360"/>
                                  <w:divBdr>
                                    <w:top w:val="single" w:sz="6" w:space="0" w:color="D8DDE0"/>
                                    <w:left w:val="single" w:sz="6" w:space="0" w:color="D8DDE0"/>
                                    <w:bottom w:val="single" w:sz="24" w:space="12" w:color="D8DDE0"/>
                                    <w:right w:val="single" w:sz="6" w:space="0" w:color="D8DDE0"/>
                                  </w:divBdr>
                                </w:div>
                                <w:div w:id="1820925630">
                                  <w:marLeft w:val="0"/>
                                  <w:marRight w:val="0"/>
                                  <w:marTop w:val="240"/>
                                  <w:marBottom w:val="360"/>
                                  <w:divBdr>
                                    <w:top w:val="single" w:sz="6" w:space="0" w:color="D8DDE0"/>
                                    <w:left w:val="single" w:sz="6" w:space="0" w:color="D8DDE0"/>
                                    <w:bottom w:val="single" w:sz="24" w:space="12" w:color="D8DDE0"/>
                                    <w:right w:val="single" w:sz="6" w:space="0" w:color="D8DDE0"/>
                                  </w:divBdr>
                                  <w:divsChild>
                                    <w:div w:id="1658266893">
                                      <w:marLeft w:val="-240"/>
                                      <w:marRight w:val="-240"/>
                                      <w:marTop w:val="0"/>
                                      <w:marBottom w:val="0"/>
                                      <w:divBdr>
                                        <w:top w:val="none" w:sz="0" w:space="0" w:color="auto"/>
                                        <w:left w:val="none" w:sz="0" w:space="0" w:color="auto"/>
                                        <w:bottom w:val="none" w:sz="0" w:space="0" w:color="auto"/>
                                        <w:right w:val="none" w:sz="0" w:space="0" w:color="auto"/>
                                      </w:divBdr>
                                      <w:divsChild>
                                        <w:div w:id="8240122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53243887">
                                  <w:marLeft w:val="0"/>
                                  <w:marRight w:val="0"/>
                                  <w:marTop w:val="240"/>
                                  <w:marBottom w:val="360"/>
                                  <w:divBdr>
                                    <w:top w:val="single" w:sz="6" w:space="0" w:color="D8DDE0"/>
                                    <w:left w:val="single" w:sz="6" w:space="0" w:color="D8DDE0"/>
                                    <w:bottom w:val="single" w:sz="24" w:space="12" w:color="D8DDE0"/>
                                    <w:right w:val="single" w:sz="6" w:space="0" w:color="D8DDE0"/>
                                  </w:divBdr>
                                  <w:divsChild>
                                    <w:div w:id="40789629">
                                      <w:marLeft w:val="-240"/>
                                      <w:marRight w:val="-240"/>
                                      <w:marTop w:val="0"/>
                                      <w:marBottom w:val="0"/>
                                      <w:divBdr>
                                        <w:top w:val="none" w:sz="0" w:space="0" w:color="auto"/>
                                        <w:left w:val="none" w:sz="0" w:space="0" w:color="auto"/>
                                        <w:bottom w:val="none" w:sz="0" w:space="0" w:color="auto"/>
                                        <w:right w:val="none" w:sz="0" w:space="0" w:color="auto"/>
                                      </w:divBdr>
                                      <w:divsChild>
                                        <w:div w:id="168515907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3002032">
                                  <w:marLeft w:val="0"/>
                                  <w:marRight w:val="0"/>
                                  <w:marTop w:val="240"/>
                                  <w:marBottom w:val="360"/>
                                  <w:divBdr>
                                    <w:top w:val="single" w:sz="6" w:space="0" w:color="D8DDE0"/>
                                    <w:left w:val="single" w:sz="6" w:space="0" w:color="D8DDE0"/>
                                    <w:bottom w:val="single" w:sz="24" w:space="12" w:color="D8DDE0"/>
                                    <w:right w:val="single" w:sz="6" w:space="0" w:color="D8DDE0"/>
                                  </w:divBdr>
                                  <w:divsChild>
                                    <w:div w:id="1516797907">
                                      <w:marLeft w:val="-240"/>
                                      <w:marRight w:val="-240"/>
                                      <w:marTop w:val="0"/>
                                      <w:marBottom w:val="0"/>
                                      <w:divBdr>
                                        <w:top w:val="none" w:sz="0" w:space="0" w:color="auto"/>
                                        <w:left w:val="none" w:sz="0" w:space="0" w:color="auto"/>
                                        <w:bottom w:val="none" w:sz="0" w:space="0" w:color="auto"/>
                                        <w:right w:val="none" w:sz="0" w:space="0" w:color="auto"/>
                                      </w:divBdr>
                                      <w:divsChild>
                                        <w:div w:id="667289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3151627">
                                  <w:marLeft w:val="0"/>
                                  <w:marRight w:val="0"/>
                                  <w:marTop w:val="240"/>
                                  <w:marBottom w:val="360"/>
                                  <w:divBdr>
                                    <w:top w:val="single" w:sz="6" w:space="0" w:color="D8DDE0"/>
                                    <w:left w:val="single" w:sz="6" w:space="0" w:color="D8DDE0"/>
                                    <w:bottom w:val="single" w:sz="24" w:space="12" w:color="D8DDE0"/>
                                    <w:right w:val="single" w:sz="6" w:space="0" w:color="D8DDE0"/>
                                  </w:divBdr>
                                </w:div>
                                <w:div w:id="1998528563">
                                  <w:marLeft w:val="0"/>
                                  <w:marRight w:val="0"/>
                                  <w:marTop w:val="240"/>
                                  <w:marBottom w:val="360"/>
                                  <w:divBdr>
                                    <w:top w:val="single" w:sz="6" w:space="0" w:color="D8DDE0"/>
                                    <w:left w:val="single" w:sz="6" w:space="0" w:color="D8DDE0"/>
                                    <w:bottom w:val="single" w:sz="24" w:space="12" w:color="D8DDE0"/>
                                    <w:right w:val="single" w:sz="6" w:space="0" w:color="D8DDE0"/>
                                  </w:divBdr>
                                  <w:divsChild>
                                    <w:div w:id="2088265568">
                                      <w:marLeft w:val="-240"/>
                                      <w:marRight w:val="-240"/>
                                      <w:marTop w:val="0"/>
                                      <w:marBottom w:val="0"/>
                                      <w:divBdr>
                                        <w:top w:val="none" w:sz="0" w:space="0" w:color="auto"/>
                                        <w:left w:val="none" w:sz="0" w:space="0" w:color="auto"/>
                                        <w:bottom w:val="none" w:sz="0" w:space="0" w:color="auto"/>
                                        <w:right w:val="none" w:sz="0" w:space="0" w:color="auto"/>
                                      </w:divBdr>
                                      <w:divsChild>
                                        <w:div w:id="105939803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645582">
              <w:marLeft w:val="0"/>
              <w:marRight w:val="0"/>
              <w:marTop w:val="0"/>
              <w:marBottom w:val="0"/>
              <w:divBdr>
                <w:top w:val="single" w:sz="24" w:space="24" w:color="005EB8"/>
                <w:left w:val="none" w:sz="0" w:space="0" w:color="auto"/>
                <w:bottom w:val="none" w:sz="0" w:space="0" w:color="auto"/>
                <w:right w:val="none" w:sz="0" w:space="0" w:color="auto"/>
              </w:divBdr>
              <w:divsChild>
                <w:div w:id="559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40229">
      <w:bodyDiv w:val="1"/>
      <w:marLeft w:val="0"/>
      <w:marRight w:val="0"/>
      <w:marTop w:val="0"/>
      <w:marBottom w:val="0"/>
      <w:divBdr>
        <w:top w:val="none" w:sz="0" w:space="0" w:color="auto"/>
        <w:left w:val="none" w:sz="0" w:space="0" w:color="auto"/>
        <w:bottom w:val="none" w:sz="0" w:space="0" w:color="auto"/>
        <w:right w:val="none" w:sz="0" w:space="0" w:color="auto"/>
      </w:divBdr>
    </w:div>
    <w:div w:id="580141388">
      <w:bodyDiv w:val="1"/>
      <w:marLeft w:val="0"/>
      <w:marRight w:val="0"/>
      <w:marTop w:val="0"/>
      <w:marBottom w:val="0"/>
      <w:divBdr>
        <w:top w:val="none" w:sz="0" w:space="0" w:color="auto"/>
        <w:left w:val="none" w:sz="0" w:space="0" w:color="auto"/>
        <w:bottom w:val="none" w:sz="0" w:space="0" w:color="auto"/>
        <w:right w:val="none" w:sz="0" w:space="0" w:color="auto"/>
      </w:divBdr>
    </w:div>
    <w:div w:id="598441931">
      <w:bodyDiv w:val="1"/>
      <w:marLeft w:val="0"/>
      <w:marRight w:val="0"/>
      <w:marTop w:val="0"/>
      <w:marBottom w:val="0"/>
      <w:divBdr>
        <w:top w:val="none" w:sz="0" w:space="0" w:color="auto"/>
        <w:left w:val="none" w:sz="0" w:space="0" w:color="auto"/>
        <w:bottom w:val="none" w:sz="0" w:space="0" w:color="auto"/>
        <w:right w:val="none" w:sz="0" w:space="0" w:color="auto"/>
      </w:divBdr>
    </w:div>
    <w:div w:id="676731461">
      <w:bodyDiv w:val="1"/>
      <w:marLeft w:val="0"/>
      <w:marRight w:val="0"/>
      <w:marTop w:val="0"/>
      <w:marBottom w:val="0"/>
      <w:divBdr>
        <w:top w:val="none" w:sz="0" w:space="0" w:color="auto"/>
        <w:left w:val="none" w:sz="0" w:space="0" w:color="auto"/>
        <w:bottom w:val="none" w:sz="0" w:space="0" w:color="auto"/>
        <w:right w:val="none" w:sz="0" w:space="0" w:color="auto"/>
      </w:divBdr>
    </w:div>
    <w:div w:id="774180460">
      <w:bodyDiv w:val="1"/>
      <w:marLeft w:val="0"/>
      <w:marRight w:val="0"/>
      <w:marTop w:val="0"/>
      <w:marBottom w:val="0"/>
      <w:divBdr>
        <w:top w:val="none" w:sz="0" w:space="0" w:color="auto"/>
        <w:left w:val="none" w:sz="0" w:space="0" w:color="auto"/>
        <w:bottom w:val="none" w:sz="0" w:space="0" w:color="auto"/>
        <w:right w:val="none" w:sz="0" w:space="0" w:color="auto"/>
      </w:divBdr>
    </w:div>
    <w:div w:id="990137224">
      <w:bodyDiv w:val="1"/>
      <w:marLeft w:val="0"/>
      <w:marRight w:val="0"/>
      <w:marTop w:val="0"/>
      <w:marBottom w:val="0"/>
      <w:divBdr>
        <w:top w:val="none" w:sz="0" w:space="0" w:color="auto"/>
        <w:left w:val="none" w:sz="0" w:space="0" w:color="auto"/>
        <w:bottom w:val="none" w:sz="0" w:space="0" w:color="auto"/>
        <w:right w:val="none" w:sz="0" w:space="0" w:color="auto"/>
      </w:divBdr>
    </w:div>
    <w:div w:id="1015229256">
      <w:bodyDiv w:val="1"/>
      <w:marLeft w:val="0"/>
      <w:marRight w:val="0"/>
      <w:marTop w:val="0"/>
      <w:marBottom w:val="0"/>
      <w:divBdr>
        <w:top w:val="none" w:sz="0" w:space="0" w:color="auto"/>
        <w:left w:val="none" w:sz="0" w:space="0" w:color="auto"/>
        <w:bottom w:val="none" w:sz="0" w:space="0" w:color="auto"/>
        <w:right w:val="none" w:sz="0" w:space="0" w:color="auto"/>
      </w:divBdr>
    </w:div>
    <w:div w:id="1077433597">
      <w:bodyDiv w:val="1"/>
      <w:marLeft w:val="0"/>
      <w:marRight w:val="0"/>
      <w:marTop w:val="0"/>
      <w:marBottom w:val="0"/>
      <w:divBdr>
        <w:top w:val="none" w:sz="0" w:space="0" w:color="auto"/>
        <w:left w:val="none" w:sz="0" w:space="0" w:color="auto"/>
        <w:bottom w:val="none" w:sz="0" w:space="0" w:color="auto"/>
        <w:right w:val="none" w:sz="0" w:space="0" w:color="auto"/>
      </w:divBdr>
    </w:div>
    <w:div w:id="1184825411">
      <w:bodyDiv w:val="1"/>
      <w:marLeft w:val="0"/>
      <w:marRight w:val="0"/>
      <w:marTop w:val="0"/>
      <w:marBottom w:val="0"/>
      <w:divBdr>
        <w:top w:val="none" w:sz="0" w:space="0" w:color="auto"/>
        <w:left w:val="none" w:sz="0" w:space="0" w:color="auto"/>
        <w:bottom w:val="none" w:sz="0" w:space="0" w:color="auto"/>
        <w:right w:val="none" w:sz="0" w:space="0" w:color="auto"/>
      </w:divBdr>
    </w:div>
    <w:div w:id="1242761635">
      <w:bodyDiv w:val="1"/>
      <w:marLeft w:val="0"/>
      <w:marRight w:val="0"/>
      <w:marTop w:val="0"/>
      <w:marBottom w:val="0"/>
      <w:divBdr>
        <w:top w:val="none" w:sz="0" w:space="0" w:color="auto"/>
        <w:left w:val="none" w:sz="0" w:space="0" w:color="auto"/>
        <w:bottom w:val="none" w:sz="0" w:space="0" w:color="auto"/>
        <w:right w:val="none" w:sz="0" w:space="0" w:color="auto"/>
      </w:divBdr>
    </w:div>
    <w:div w:id="1244335871">
      <w:bodyDiv w:val="1"/>
      <w:marLeft w:val="0"/>
      <w:marRight w:val="0"/>
      <w:marTop w:val="0"/>
      <w:marBottom w:val="0"/>
      <w:divBdr>
        <w:top w:val="none" w:sz="0" w:space="0" w:color="auto"/>
        <w:left w:val="none" w:sz="0" w:space="0" w:color="auto"/>
        <w:bottom w:val="none" w:sz="0" w:space="0" w:color="auto"/>
        <w:right w:val="none" w:sz="0" w:space="0" w:color="auto"/>
      </w:divBdr>
    </w:div>
    <w:div w:id="1252659830">
      <w:bodyDiv w:val="1"/>
      <w:marLeft w:val="0"/>
      <w:marRight w:val="0"/>
      <w:marTop w:val="0"/>
      <w:marBottom w:val="0"/>
      <w:divBdr>
        <w:top w:val="none" w:sz="0" w:space="0" w:color="auto"/>
        <w:left w:val="none" w:sz="0" w:space="0" w:color="auto"/>
        <w:bottom w:val="none" w:sz="0" w:space="0" w:color="auto"/>
        <w:right w:val="none" w:sz="0" w:space="0" w:color="auto"/>
      </w:divBdr>
    </w:div>
    <w:div w:id="1346129955">
      <w:bodyDiv w:val="1"/>
      <w:marLeft w:val="0"/>
      <w:marRight w:val="0"/>
      <w:marTop w:val="0"/>
      <w:marBottom w:val="0"/>
      <w:divBdr>
        <w:top w:val="none" w:sz="0" w:space="0" w:color="auto"/>
        <w:left w:val="none" w:sz="0" w:space="0" w:color="auto"/>
        <w:bottom w:val="none" w:sz="0" w:space="0" w:color="auto"/>
        <w:right w:val="none" w:sz="0" w:space="0" w:color="auto"/>
      </w:divBdr>
    </w:div>
    <w:div w:id="1373731483">
      <w:bodyDiv w:val="1"/>
      <w:marLeft w:val="0"/>
      <w:marRight w:val="0"/>
      <w:marTop w:val="0"/>
      <w:marBottom w:val="0"/>
      <w:divBdr>
        <w:top w:val="none" w:sz="0" w:space="0" w:color="auto"/>
        <w:left w:val="none" w:sz="0" w:space="0" w:color="auto"/>
        <w:bottom w:val="none" w:sz="0" w:space="0" w:color="auto"/>
        <w:right w:val="none" w:sz="0" w:space="0" w:color="auto"/>
      </w:divBdr>
    </w:div>
    <w:div w:id="1421944245">
      <w:bodyDiv w:val="1"/>
      <w:marLeft w:val="0"/>
      <w:marRight w:val="0"/>
      <w:marTop w:val="0"/>
      <w:marBottom w:val="0"/>
      <w:divBdr>
        <w:top w:val="none" w:sz="0" w:space="0" w:color="auto"/>
        <w:left w:val="none" w:sz="0" w:space="0" w:color="auto"/>
        <w:bottom w:val="none" w:sz="0" w:space="0" w:color="auto"/>
        <w:right w:val="none" w:sz="0" w:space="0" w:color="auto"/>
      </w:divBdr>
      <w:divsChild>
        <w:div w:id="1592277945">
          <w:marLeft w:val="0"/>
          <w:marRight w:val="0"/>
          <w:marTop w:val="0"/>
          <w:marBottom w:val="0"/>
          <w:divBdr>
            <w:top w:val="none" w:sz="0" w:space="0" w:color="auto"/>
            <w:left w:val="none" w:sz="0" w:space="0" w:color="auto"/>
            <w:bottom w:val="none" w:sz="0" w:space="0" w:color="auto"/>
            <w:right w:val="none" w:sz="0" w:space="0" w:color="auto"/>
          </w:divBdr>
        </w:div>
      </w:divsChild>
    </w:div>
    <w:div w:id="1445610392">
      <w:bodyDiv w:val="1"/>
      <w:marLeft w:val="0"/>
      <w:marRight w:val="0"/>
      <w:marTop w:val="0"/>
      <w:marBottom w:val="0"/>
      <w:divBdr>
        <w:top w:val="none" w:sz="0" w:space="0" w:color="auto"/>
        <w:left w:val="none" w:sz="0" w:space="0" w:color="auto"/>
        <w:bottom w:val="none" w:sz="0" w:space="0" w:color="auto"/>
        <w:right w:val="none" w:sz="0" w:space="0" w:color="auto"/>
      </w:divBdr>
    </w:div>
    <w:div w:id="1657605919">
      <w:bodyDiv w:val="1"/>
      <w:marLeft w:val="0"/>
      <w:marRight w:val="0"/>
      <w:marTop w:val="0"/>
      <w:marBottom w:val="0"/>
      <w:divBdr>
        <w:top w:val="none" w:sz="0" w:space="0" w:color="auto"/>
        <w:left w:val="none" w:sz="0" w:space="0" w:color="auto"/>
        <w:bottom w:val="none" w:sz="0" w:space="0" w:color="auto"/>
        <w:right w:val="none" w:sz="0" w:space="0" w:color="auto"/>
      </w:divBdr>
    </w:div>
    <w:div w:id="1703096396">
      <w:bodyDiv w:val="1"/>
      <w:marLeft w:val="0"/>
      <w:marRight w:val="0"/>
      <w:marTop w:val="0"/>
      <w:marBottom w:val="0"/>
      <w:divBdr>
        <w:top w:val="none" w:sz="0" w:space="0" w:color="auto"/>
        <w:left w:val="none" w:sz="0" w:space="0" w:color="auto"/>
        <w:bottom w:val="none" w:sz="0" w:space="0" w:color="auto"/>
        <w:right w:val="none" w:sz="0" w:space="0" w:color="auto"/>
      </w:divBdr>
    </w:div>
    <w:div w:id="1925676416">
      <w:bodyDiv w:val="1"/>
      <w:marLeft w:val="0"/>
      <w:marRight w:val="0"/>
      <w:marTop w:val="0"/>
      <w:marBottom w:val="0"/>
      <w:divBdr>
        <w:top w:val="none" w:sz="0" w:space="0" w:color="auto"/>
        <w:left w:val="none" w:sz="0" w:space="0" w:color="auto"/>
        <w:bottom w:val="none" w:sz="0" w:space="0" w:color="auto"/>
        <w:right w:val="none" w:sz="0" w:space="0" w:color="auto"/>
      </w:divBdr>
    </w:div>
    <w:div w:id="1967270508">
      <w:bodyDiv w:val="1"/>
      <w:marLeft w:val="0"/>
      <w:marRight w:val="0"/>
      <w:marTop w:val="0"/>
      <w:marBottom w:val="0"/>
      <w:divBdr>
        <w:top w:val="none" w:sz="0" w:space="0" w:color="auto"/>
        <w:left w:val="none" w:sz="0" w:space="0" w:color="auto"/>
        <w:bottom w:val="none" w:sz="0" w:space="0" w:color="auto"/>
        <w:right w:val="none" w:sz="0" w:space="0" w:color="auto"/>
      </w:divBdr>
    </w:div>
    <w:div w:id="2102406034">
      <w:bodyDiv w:val="1"/>
      <w:marLeft w:val="0"/>
      <w:marRight w:val="0"/>
      <w:marTop w:val="0"/>
      <w:marBottom w:val="0"/>
      <w:divBdr>
        <w:top w:val="none" w:sz="0" w:space="0" w:color="auto"/>
        <w:left w:val="none" w:sz="0" w:space="0" w:color="auto"/>
        <w:bottom w:val="none" w:sz="0" w:space="0" w:color="auto"/>
        <w:right w:val="none" w:sz="0" w:space="0" w:color="auto"/>
      </w:divBdr>
    </w:div>
    <w:div w:id="212356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microsoft.com/e/mjskJ1NfcD" TargetMode="External"/><Relationship Id="rId18" Type="http://schemas.openxmlformats.org/officeDocument/2006/relationships/hyperlink" Target="https://support.microsoft.com/en-gb/office/rules-for-the-accessibility-checker-651e08f2-0fc3-4e10-aaca-74b4a67101c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nwicb.knowledge@nhs.net"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support.microsoft.com/en-us/office/video-create-accessible-tables-in-word-cb464015-59dc-46a0-ac01-6217c62210e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microsoft.com/e/TZ8K6EyZ7N" TargetMode="External"/><Relationship Id="rId5" Type="http://schemas.openxmlformats.org/officeDocument/2006/relationships/numbering" Target="numbering.xml"/><Relationship Id="rId15" Type="http://schemas.openxmlformats.org/officeDocument/2006/relationships/hyperlink" Target="https://nhs.sharepoint.com/sites/msteams_4fc4c8/SitePages/Tips5-Convertingwordtopdf.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hs.sharepoint.com/sites/msteams_e5ee5a/Shared%20Documents/Forms/AllItems.aspx?FolderCTID=0x0120009FE8805CEFA8FC4FA8AACB0C1F6404CD&amp;viewid=4804c5a3%2Dba08%2D436a%2D9ec9%2D0d5b837d362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4BD2F22988B45B921259E3F21DAC4" ma:contentTypeVersion="13" ma:contentTypeDescription="Create a new document." ma:contentTypeScope="" ma:versionID="34a8d0c6743078a22df3b4f584cb8126">
  <xsd:schema xmlns:xsd="http://www.w3.org/2001/XMLSchema" xmlns:xs="http://www.w3.org/2001/XMLSchema" xmlns:p="http://schemas.microsoft.com/office/2006/metadata/properties" xmlns:ns2="ac48b965-cda5-4f2b-8741-e5b67d41546a" xmlns:ns3="916e71ed-7298-4838-8ba5-989d7c3f81d6" targetNamespace="http://schemas.microsoft.com/office/2006/metadata/properties" ma:root="true" ma:fieldsID="552f84ba0bf6f7d442bf1428a2b5d878" ns2:_="" ns3:_="">
    <xsd:import namespace="ac48b965-cda5-4f2b-8741-e5b67d41546a"/>
    <xsd:import namespace="916e71ed-7298-4838-8ba5-989d7c3f81d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8b965-cda5-4f2b-8741-e5b67d415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e71ed-7298-4838-8ba5-989d7c3f81d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3d5871-676d-4621-8ce3-1162027f0411}" ma:internalName="TaxCatchAll" ma:showField="CatchAllData" ma:web="916e71ed-7298-4838-8ba5-989d7c3f81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16e71ed-7298-4838-8ba5-989d7c3f81d6">
      <UserInfo>
        <DisplayName>SHIRLEY, Janice (NHS NORFOLK AND WAVENEY ICB - 26A)</DisplayName>
        <AccountId>17</AccountId>
        <AccountType/>
      </UserInfo>
    </SharedWithUsers>
    <lcf76f155ced4ddcb4097134ff3c332f xmlns="ac48b965-cda5-4f2b-8741-e5b67d41546a">
      <Terms xmlns="http://schemas.microsoft.com/office/infopath/2007/PartnerControls"/>
    </lcf76f155ced4ddcb4097134ff3c332f>
    <TaxCatchAll xmlns="916e71ed-7298-4838-8ba5-989d7c3f81d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438E4-2124-4284-BDC5-A65C6E592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8b965-cda5-4f2b-8741-e5b67d41546a"/>
    <ds:schemaRef ds:uri="916e71ed-7298-4838-8ba5-989d7c3f8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E76BA-34FB-4FEF-814B-AECBA3B7996A}">
  <ds:schemaRefs>
    <ds:schemaRef ds:uri="http://schemas.microsoft.com/sharepoint/v3/contenttype/forms"/>
  </ds:schemaRefs>
</ds:datastoreItem>
</file>

<file path=customXml/itemProps3.xml><?xml version="1.0" encoding="utf-8"?>
<ds:datastoreItem xmlns:ds="http://schemas.openxmlformats.org/officeDocument/2006/customXml" ds:itemID="{CF6982DD-81D5-4958-96BC-97FDEAFBD14B}">
  <ds:schemaRefs>
    <ds:schemaRef ds:uri="http://schemas.microsoft.com/office/2006/metadata/properties"/>
    <ds:schemaRef ds:uri="http://schemas.microsoft.com/office/infopath/2007/PartnerControls"/>
    <ds:schemaRef ds:uri="916e71ed-7298-4838-8ba5-989d7c3f81d6"/>
    <ds:schemaRef ds:uri="ac48b965-cda5-4f2b-8741-e5b67d41546a"/>
  </ds:schemaRefs>
</ds:datastoreItem>
</file>

<file path=customXml/itemProps4.xml><?xml version="1.0" encoding="utf-8"?>
<ds:datastoreItem xmlns:ds="http://schemas.openxmlformats.org/officeDocument/2006/customXml" ds:itemID="{36743C2D-C718-4FA2-96A9-A6A37B5789E2}">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Links>
    <vt:vector size="90" baseType="variant">
      <vt:variant>
        <vt:i4>6619235</vt:i4>
      </vt:variant>
      <vt:variant>
        <vt:i4>81</vt:i4>
      </vt:variant>
      <vt:variant>
        <vt:i4>0</vt:i4>
      </vt:variant>
      <vt:variant>
        <vt:i4>5</vt:i4>
      </vt:variant>
      <vt:variant>
        <vt:lpwstr>https://www.dls.nhs.uk/v2/Home/Welcome</vt:lpwstr>
      </vt:variant>
      <vt:variant>
        <vt:lpwstr/>
      </vt:variant>
      <vt:variant>
        <vt:i4>1048629</vt:i4>
      </vt:variant>
      <vt:variant>
        <vt:i4>74</vt:i4>
      </vt:variant>
      <vt:variant>
        <vt:i4>0</vt:i4>
      </vt:variant>
      <vt:variant>
        <vt:i4>5</vt:i4>
      </vt:variant>
      <vt:variant>
        <vt:lpwstr/>
      </vt:variant>
      <vt:variant>
        <vt:lpwstr>_Toc137645775</vt:lpwstr>
      </vt:variant>
      <vt:variant>
        <vt:i4>1048629</vt:i4>
      </vt:variant>
      <vt:variant>
        <vt:i4>68</vt:i4>
      </vt:variant>
      <vt:variant>
        <vt:i4>0</vt:i4>
      </vt:variant>
      <vt:variant>
        <vt:i4>5</vt:i4>
      </vt:variant>
      <vt:variant>
        <vt:lpwstr/>
      </vt:variant>
      <vt:variant>
        <vt:lpwstr>_Toc137645774</vt:lpwstr>
      </vt:variant>
      <vt:variant>
        <vt:i4>1048629</vt:i4>
      </vt:variant>
      <vt:variant>
        <vt:i4>62</vt:i4>
      </vt:variant>
      <vt:variant>
        <vt:i4>0</vt:i4>
      </vt:variant>
      <vt:variant>
        <vt:i4>5</vt:i4>
      </vt:variant>
      <vt:variant>
        <vt:lpwstr/>
      </vt:variant>
      <vt:variant>
        <vt:lpwstr>_Toc137645773</vt:lpwstr>
      </vt:variant>
      <vt:variant>
        <vt:i4>1048629</vt:i4>
      </vt:variant>
      <vt:variant>
        <vt:i4>56</vt:i4>
      </vt:variant>
      <vt:variant>
        <vt:i4>0</vt:i4>
      </vt:variant>
      <vt:variant>
        <vt:i4>5</vt:i4>
      </vt:variant>
      <vt:variant>
        <vt:lpwstr/>
      </vt:variant>
      <vt:variant>
        <vt:lpwstr>_Toc137645772</vt:lpwstr>
      </vt:variant>
      <vt:variant>
        <vt:i4>1048629</vt:i4>
      </vt:variant>
      <vt:variant>
        <vt:i4>50</vt:i4>
      </vt:variant>
      <vt:variant>
        <vt:i4>0</vt:i4>
      </vt:variant>
      <vt:variant>
        <vt:i4>5</vt:i4>
      </vt:variant>
      <vt:variant>
        <vt:lpwstr/>
      </vt:variant>
      <vt:variant>
        <vt:lpwstr>_Toc137645771</vt:lpwstr>
      </vt:variant>
      <vt:variant>
        <vt:i4>1048629</vt:i4>
      </vt:variant>
      <vt:variant>
        <vt:i4>44</vt:i4>
      </vt:variant>
      <vt:variant>
        <vt:i4>0</vt:i4>
      </vt:variant>
      <vt:variant>
        <vt:i4>5</vt:i4>
      </vt:variant>
      <vt:variant>
        <vt:lpwstr/>
      </vt:variant>
      <vt:variant>
        <vt:lpwstr>_Toc137645770</vt:lpwstr>
      </vt:variant>
      <vt:variant>
        <vt:i4>1114165</vt:i4>
      </vt:variant>
      <vt:variant>
        <vt:i4>38</vt:i4>
      </vt:variant>
      <vt:variant>
        <vt:i4>0</vt:i4>
      </vt:variant>
      <vt:variant>
        <vt:i4>5</vt:i4>
      </vt:variant>
      <vt:variant>
        <vt:lpwstr/>
      </vt:variant>
      <vt:variant>
        <vt:lpwstr>_Toc137645769</vt:lpwstr>
      </vt:variant>
      <vt:variant>
        <vt:i4>1114165</vt:i4>
      </vt:variant>
      <vt:variant>
        <vt:i4>32</vt:i4>
      </vt:variant>
      <vt:variant>
        <vt:i4>0</vt:i4>
      </vt:variant>
      <vt:variant>
        <vt:i4>5</vt:i4>
      </vt:variant>
      <vt:variant>
        <vt:lpwstr/>
      </vt:variant>
      <vt:variant>
        <vt:lpwstr>_Toc137645768</vt:lpwstr>
      </vt:variant>
      <vt:variant>
        <vt:i4>1114165</vt:i4>
      </vt:variant>
      <vt:variant>
        <vt:i4>26</vt:i4>
      </vt:variant>
      <vt:variant>
        <vt:i4>0</vt:i4>
      </vt:variant>
      <vt:variant>
        <vt:i4>5</vt:i4>
      </vt:variant>
      <vt:variant>
        <vt:lpwstr/>
      </vt:variant>
      <vt:variant>
        <vt:lpwstr>_Toc137645767</vt:lpwstr>
      </vt:variant>
      <vt:variant>
        <vt:i4>1114165</vt:i4>
      </vt:variant>
      <vt:variant>
        <vt:i4>20</vt:i4>
      </vt:variant>
      <vt:variant>
        <vt:i4>0</vt:i4>
      </vt:variant>
      <vt:variant>
        <vt:i4>5</vt:i4>
      </vt:variant>
      <vt:variant>
        <vt:lpwstr/>
      </vt:variant>
      <vt:variant>
        <vt:lpwstr>_Toc137645766</vt:lpwstr>
      </vt:variant>
      <vt:variant>
        <vt:i4>1114165</vt:i4>
      </vt:variant>
      <vt:variant>
        <vt:i4>14</vt:i4>
      </vt:variant>
      <vt:variant>
        <vt:i4>0</vt:i4>
      </vt:variant>
      <vt:variant>
        <vt:i4>5</vt:i4>
      </vt:variant>
      <vt:variant>
        <vt:lpwstr/>
      </vt:variant>
      <vt:variant>
        <vt:lpwstr>_Toc137645765</vt:lpwstr>
      </vt:variant>
      <vt:variant>
        <vt:i4>1114165</vt:i4>
      </vt:variant>
      <vt:variant>
        <vt:i4>8</vt:i4>
      </vt:variant>
      <vt:variant>
        <vt:i4>0</vt:i4>
      </vt:variant>
      <vt:variant>
        <vt:i4>5</vt:i4>
      </vt:variant>
      <vt:variant>
        <vt:lpwstr/>
      </vt:variant>
      <vt:variant>
        <vt:lpwstr>_Toc137645764</vt:lpwstr>
      </vt:variant>
      <vt:variant>
        <vt:i4>1114165</vt:i4>
      </vt:variant>
      <vt:variant>
        <vt:i4>2</vt:i4>
      </vt:variant>
      <vt:variant>
        <vt:i4>0</vt:i4>
      </vt:variant>
      <vt:variant>
        <vt:i4>5</vt:i4>
      </vt:variant>
      <vt:variant>
        <vt:lpwstr/>
      </vt:variant>
      <vt:variant>
        <vt:lpwstr>_Toc137645763</vt:lpwstr>
      </vt:variant>
      <vt:variant>
        <vt:i4>917627</vt:i4>
      </vt:variant>
      <vt:variant>
        <vt:i4>0</vt:i4>
      </vt:variant>
      <vt:variant>
        <vt:i4>0</vt:i4>
      </vt:variant>
      <vt:variant>
        <vt:i4>5</vt:i4>
      </vt:variant>
      <vt:variant>
        <vt:lpwstr>mailto:daniel.thompson22@nhs.net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 Bruce</dc:creator>
  <cp:keywords/>
  <dc:description/>
  <cp:lastModifiedBy>HART, Catriona (NHS NORFOLK AND WAVENEY ICB - 26A)</cp:lastModifiedBy>
  <cp:revision>2</cp:revision>
  <dcterms:created xsi:type="dcterms:W3CDTF">2024-04-10T12:18:00Z</dcterms:created>
  <dcterms:modified xsi:type="dcterms:W3CDTF">2024-04-10T12:18:00Z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0x0101009684BD2F22988B45B921259E3F21DAC4</vt:lpwstr>
  </property>
  <property fmtid="{D5CDD505-2E9C-101B-9397-08002B2CF9AE}" pid="3" name="MediaServiceImageTags">
    <vt:lpwstr/>
  </property>
</Properties>
</file>